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5FF2B352" w14:textId="0241A8B7" w:rsidR="000076FE" w:rsidRPr="00264F3B" w:rsidRDefault="000076FE" w:rsidP="000076FE">
      <w:pPr>
        <w:jc w:val="both"/>
        <w:rPr>
          <w:rFonts w:eastAsia="Georgia"/>
          <w:b/>
          <w:lang w:val="ca-ES"/>
        </w:rPr>
      </w:pPr>
      <w:r w:rsidRPr="00264F3B">
        <w:rPr>
          <w:rFonts w:eastAsia="Georgia"/>
          <w:b/>
          <w:lang w:val="ca-ES"/>
        </w:rPr>
        <w:lastRenderedPageBreak/>
        <w:t>1. Cicle de vida de les dades</w:t>
      </w:r>
      <w:r w:rsidR="0009497A">
        <w:rPr>
          <w:rFonts w:eastAsia="Georgia"/>
          <w:b/>
          <w:lang w:val="ca-ES"/>
        </w:rPr>
        <w:t xml:space="preserve"> (omplir aquest diagrama)</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proofErr w:type="spellStart"/>
            <w:r w:rsidRPr="00264F3B">
              <w:rPr>
                <w:color w:val="FFFFFF" w:themeColor="background1"/>
                <w:lang w:val="ca-ES"/>
              </w:rPr>
              <w:t>Cateories</w:t>
            </w:r>
            <w:proofErr w:type="spellEnd"/>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98701A" w:rsidP="00B24FB0">
            <w:sdt>
              <w:sdtPr>
                <w:id w:val="-911070672"/>
                <w14:checkbox>
                  <w14:checked w14:val="1"/>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EA28766" w14:textId="2CD7BBFF" w:rsidR="00CD19E6" w:rsidRPr="00264F3B" w:rsidRDefault="0098701A"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1E6CBE20" w14:textId="77777777" w:rsidR="00CD19E6" w:rsidRDefault="00CD19E6" w:rsidP="0066654E">
            <w:pPr>
              <w:ind w:left="144" w:right="113"/>
              <w:jc w:val="both"/>
              <w:rPr>
                <w:rFonts w:eastAsia="Georgia"/>
                <w:lang w:val="ca-ES"/>
              </w:rPr>
            </w:pPr>
            <w:r w:rsidRPr="00264F3B">
              <w:rPr>
                <w:rFonts w:eastAsia="Georgia"/>
                <w:lang w:val="ca-ES"/>
              </w:rPr>
              <w:t>Nom, cognoms, DNI, CIP, etc.</w:t>
            </w:r>
          </w:p>
          <w:p w14:paraId="3C315921" w14:textId="4CC68BC5" w:rsidR="0009497A" w:rsidRPr="00264F3B" w:rsidRDefault="0009497A"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98701A"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25975591" w14:textId="34C6D2EB" w:rsidR="00CD19E6" w:rsidRPr="00264F3B" w:rsidRDefault="0098701A"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5D277FF2" w:rsidR="00CD19E6" w:rsidRPr="00264F3B" w:rsidRDefault="0009497A" w:rsidP="0066654E">
            <w:pPr>
              <w:ind w:left="144" w:right="113"/>
              <w:jc w:val="both"/>
              <w:rPr>
                <w:rFonts w:eastAsia="Georgia"/>
                <w:lang w:val="ca-ES"/>
              </w:rPr>
            </w:pPr>
            <w:r>
              <w:rPr>
                <w:rFonts w:eastAsia="Georgia"/>
                <w:lang w:val="ca-ES"/>
              </w:rPr>
              <w:t>Símptomes, diagnòstic, resultats d’anàlisis clíniques, etc.</w:t>
            </w:r>
            <w:bookmarkStart w:id="0" w:name="_GoBack"/>
            <w:bookmarkEnd w:id="0"/>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6EF0EF7A"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98701A"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96093CD" w14:textId="103FC9E1" w:rsidR="00CD19E6" w:rsidRPr="00264F3B" w:rsidRDefault="0098701A"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 xml:space="preserve">Dades relatives a la petjada genètica de la persona, informació de caràcter hereditari obtinguda per l’anàlisi de les d’àcids nucleics o altres anàlisi científiques, dades </w:t>
            </w:r>
            <w:proofErr w:type="spellStart"/>
            <w:r w:rsidRPr="000728A6">
              <w:rPr>
                <w:rFonts w:eastAsia="Georgia"/>
                <w:lang w:val="ca-ES"/>
              </w:rPr>
              <w:t>òmiques</w:t>
            </w:r>
            <w:proofErr w:type="spellEnd"/>
            <w:r w:rsidRPr="000728A6">
              <w:rPr>
                <w:rFonts w:eastAsia="Georgia"/>
                <w:lang w:val="ca-ES"/>
              </w:rPr>
              <w:t>,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98701A"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200E40E" w14:textId="12762D54" w:rsidR="00CD19E6" w:rsidRPr="00264F3B" w:rsidRDefault="0098701A"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98701A"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238859C" w14:textId="16B060CF" w:rsidR="00CD19E6" w:rsidRPr="00264F3B" w:rsidRDefault="0098701A"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98701A"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1910A4E" w14:textId="428F38A5" w:rsidR="00CD19E6" w:rsidRPr="00264F3B" w:rsidRDefault="0098701A"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98701A"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89FC93B" w14:textId="6C021A58" w:rsidR="00CD19E6" w:rsidRPr="00264F3B" w:rsidRDefault="0098701A"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98701A"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2DD230" w14:textId="0521B99C" w:rsidR="00CD19E6" w:rsidRPr="00264F3B" w:rsidRDefault="0098701A"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98701A"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4286F32" w14:textId="36DF2E8E" w:rsidR="00CD19E6" w:rsidRPr="00264F3B" w:rsidRDefault="0098701A"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98701A"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6777860" w14:textId="5A09CAEF" w:rsidR="00CD19E6" w:rsidRPr="00264F3B" w:rsidRDefault="0098701A"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98701A"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51AE47" w14:textId="356F6888" w:rsidR="00CD19E6" w:rsidRPr="00264F3B" w:rsidRDefault="0098701A"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w:t>
            </w:r>
            <w:proofErr w:type="spellStart"/>
            <w:r>
              <w:rPr>
                <w:rFonts w:eastAsia="Georgia"/>
                <w:lang w:val="ca-ES"/>
              </w:rPr>
              <w:t>habitacionals</w:t>
            </w:r>
            <w:proofErr w:type="spellEnd"/>
            <w:r>
              <w:rPr>
                <w:rFonts w:eastAsia="Georgia"/>
                <w:lang w:val="ca-ES"/>
              </w:rPr>
              <w:t xml:space="preserve">,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98701A"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960929F" w14:textId="1D3B7BDA" w:rsidR="00CD19E6" w:rsidRPr="00264F3B" w:rsidRDefault="0098701A"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proofErr w:type="spellStart"/>
            <w:r w:rsidRPr="0066654E">
              <w:rPr>
                <w:rFonts w:eastAsia="Georgia"/>
                <w:i/>
                <w:lang w:val="ca-ES"/>
              </w:rPr>
              <w:t>cookies</w:t>
            </w:r>
            <w:proofErr w:type="spellEnd"/>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98701A"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934010A" w14:textId="4DEE8319" w:rsidR="00CD19E6" w:rsidRPr="00264F3B" w:rsidRDefault="0098701A"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98701A"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35D894C" w14:textId="5441C7CC" w:rsidR="00CD19E6" w:rsidRPr="00264F3B" w:rsidRDefault="0098701A"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2544A998" w:rsidR="00E35254" w:rsidRDefault="00E35254" w:rsidP="00632F6F">
      <w:pPr>
        <w:jc w:val="both"/>
      </w:pPr>
      <w:r>
        <w:t xml:space="preserve">Així mateix, es tractaran dades a gran escala, en tant que la informació recollida 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1" w:name="_heading=h.1fob9te" w:colFirst="0" w:colLast="0"/>
      <w:bookmarkEnd w:id="1"/>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D4F9790" w:rsidR="00930A39" w:rsidRPr="00264F3B" w:rsidRDefault="001728C0" w:rsidP="004E06B1">
            <w:pPr>
              <w:ind w:left="144" w:right="144"/>
              <w:rPr>
                <w:rFonts w:eastAsia="Georgia"/>
                <w:color w:val="7F7F7F" w:themeColor="text1" w:themeTint="80"/>
                <w:lang w:val="ca-ES"/>
              </w:rPr>
            </w:pPr>
            <w:r>
              <w:rPr>
                <w:rFonts w:eastAsia="Georgia"/>
                <w:lang w:val="ca-ES"/>
              </w:rPr>
              <w:sym w:font="Wingdings 2" w:char="F0A3"/>
            </w:r>
            <w:r w:rsidR="00E65DC4" w:rsidRPr="00264F3B">
              <w:rPr>
                <w:rFonts w:eastAsia="Georgia"/>
                <w:lang w:val="ca-ES"/>
              </w:rPr>
              <w:t xml:space="preserve"> Consentiment.</w:t>
            </w:r>
          </w:p>
        </w:tc>
        <w:tc>
          <w:tcPr>
            <w:tcW w:w="4339" w:type="dxa"/>
            <w:tcBorders>
              <w:top w:val="single" w:sz="4" w:space="0" w:color="auto"/>
            </w:tcBorders>
          </w:tcPr>
          <w:p w14:paraId="3C19269A" w14:textId="7DF2CE3C" w:rsidR="006158FE" w:rsidRPr="001728C0" w:rsidRDefault="001728C0" w:rsidP="004E06B1">
            <w:pPr>
              <w:ind w:left="144" w:right="144"/>
              <w:rPr>
                <w:rFonts w:eastAsia="Georgia"/>
                <w:color w:val="7F7F7F" w:themeColor="text1" w:themeTint="80"/>
                <w:highlight w:val="yellow"/>
                <w:lang w:val="ca-ES"/>
              </w:rPr>
            </w:pPr>
            <w:r w:rsidRPr="001728C0">
              <w:rPr>
                <w:rFonts w:eastAsia="Georgia"/>
                <w:lang w:val="ca-ES"/>
              </w:rPr>
              <w:t>No aplica</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6A4166A6" w:rsidR="006158FE" w:rsidRPr="00D93580" w:rsidRDefault="001728C0" w:rsidP="00F124DE">
            <w:pPr>
              <w:ind w:left="144" w:right="144"/>
              <w:rPr>
                <w:highlight w:val="red"/>
                <w:lang w:val="ca-ES"/>
              </w:rPr>
            </w:pPr>
            <w:r>
              <w:rPr>
                <w:rFonts w:eastAsia="Georgia"/>
                <w:lang w:val="ca-ES"/>
              </w:rPr>
              <w:sym w:font="Wingdings 2" w:char="F053"/>
            </w:r>
            <w:r w:rsidR="00F124DE" w:rsidRPr="00B902A2">
              <w:rPr>
                <w:lang w:val="ca-ES"/>
              </w:rPr>
              <w:t xml:space="preserve"> Compliment d’una missió en interès públic o exercici de poders públics.</w:t>
            </w:r>
          </w:p>
        </w:tc>
        <w:tc>
          <w:tcPr>
            <w:tcW w:w="4339" w:type="dxa"/>
          </w:tcPr>
          <w:p w14:paraId="033A3D16" w14:textId="2BECCC81" w:rsidR="006158FE" w:rsidRPr="00C22561" w:rsidRDefault="001728C0" w:rsidP="004E06B1">
            <w:pPr>
              <w:ind w:left="144" w:right="144"/>
              <w:rPr>
                <w:rFonts w:eastAsia="Georgia"/>
                <w:highlight w:val="yellow"/>
                <w:lang w:val="ca-ES"/>
              </w:rPr>
            </w:pPr>
            <w:r w:rsidRPr="001728C0">
              <w:rPr>
                <w:rFonts w:eastAsia="Georgia"/>
                <w:lang w:val="ca-ES"/>
              </w:rPr>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77703FBA" w:rsidR="00F124DE" w:rsidRPr="00264F3B" w:rsidRDefault="001728C0" w:rsidP="00227219">
            <w:pPr>
              <w:ind w:left="144" w:right="144"/>
              <w:rPr>
                <w:rFonts w:eastAsia="Georgia"/>
                <w:color w:val="7F7F7F" w:themeColor="text1" w:themeTint="80"/>
                <w:lang w:val="ca-ES"/>
              </w:rPr>
            </w:pPr>
            <w:r w:rsidRPr="00264F3B">
              <w:rPr>
                <w:rFonts w:eastAsia="Georgia"/>
                <w:lang w:val="ca-ES"/>
              </w:rPr>
              <w:sym w:font="Wingdings 2" w:char="F0A3"/>
            </w:r>
            <w:r w:rsidRPr="00264F3B">
              <w:rPr>
                <w:lang w:val="ca-ES"/>
              </w:rPr>
              <w:t xml:space="preserve"> </w:t>
            </w:r>
            <w:r w:rsidR="00F124DE" w:rsidRPr="00264F3B">
              <w:rPr>
                <w:rFonts w:eastAsia="Georgia"/>
                <w:lang w:val="ca-ES"/>
              </w:rPr>
              <w:t>Consentiment explícit.</w:t>
            </w:r>
          </w:p>
        </w:tc>
        <w:tc>
          <w:tcPr>
            <w:tcW w:w="4339" w:type="dxa"/>
            <w:tcBorders>
              <w:top w:val="single" w:sz="4" w:space="0" w:color="auto"/>
            </w:tcBorders>
          </w:tcPr>
          <w:p w14:paraId="27F6954C" w14:textId="1B81F14F" w:rsidR="00F124DE" w:rsidRPr="00C22561" w:rsidRDefault="001728C0" w:rsidP="001728C0">
            <w:pPr>
              <w:ind w:left="144" w:right="144"/>
              <w:rPr>
                <w:rFonts w:eastAsia="Georgia"/>
                <w:i/>
                <w:color w:val="7F7F7F" w:themeColor="text1" w:themeTint="80"/>
                <w:highlight w:val="yellow"/>
                <w:lang w:val="ca-ES"/>
              </w:rPr>
            </w:pPr>
            <w:r w:rsidRPr="001728C0">
              <w:rPr>
                <w:rFonts w:eastAsia="Georgia"/>
                <w:lang w:val="ca-ES"/>
              </w:rPr>
              <w:t>No aplica</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6ED9F4D" w:rsidR="00F124DE" w:rsidRPr="00264F3B" w:rsidRDefault="001728C0" w:rsidP="00CC475C">
            <w:pPr>
              <w:ind w:left="144" w:right="144"/>
              <w:jc w:val="both"/>
              <w:rPr>
                <w:lang w:val="ca-ES"/>
              </w:rPr>
            </w:pPr>
            <w:r>
              <w:rPr>
                <w:rFonts w:eastAsia="Georgia"/>
                <w:lang w:val="ca-ES"/>
              </w:rPr>
              <w:sym w:font="Wingdings 2" w:char="F053"/>
            </w:r>
            <w:r w:rsidRPr="00B902A2">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w:t>
            </w:r>
            <w:r w:rsidR="00CC475C" w:rsidRPr="00264F3B">
              <w:rPr>
                <w:lang w:val="ca-ES"/>
              </w:rPr>
              <w:lastRenderedPageBreak/>
              <w:t>base del Dret que estableixi mesures adequades i específiques per protegir els drets i les llibertats de l'interessat, en particular el secret professional.</w:t>
            </w:r>
          </w:p>
        </w:tc>
        <w:tc>
          <w:tcPr>
            <w:tcW w:w="4339" w:type="dxa"/>
          </w:tcPr>
          <w:p w14:paraId="6BD06423" w14:textId="77777777" w:rsidR="00F124DE" w:rsidRDefault="001728C0" w:rsidP="001728C0">
            <w:pPr>
              <w:tabs>
                <w:tab w:val="left" w:pos="1125"/>
              </w:tabs>
              <w:rPr>
                <w:rFonts w:eastAsia="Georgia"/>
                <w:lang w:val="ca-ES"/>
              </w:rPr>
            </w:pPr>
            <w:r w:rsidRPr="001728C0">
              <w:rPr>
                <w:rFonts w:eastAsia="Georgia"/>
                <w:lang w:val="ca-ES"/>
              </w:rPr>
              <w:lastRenderedPageBreak/>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r>
              <w:rPr>
                <w:rFonts w:eastAsia="Georgia"/>
                <w:lang w:val="ca-ES"/>
              </w:rPr>
              <w:t xml:space="preserve"> i l’establert a la Llei 15/1990, </w:t>
            </w:r>
            <w:r>
              <w:rPr>
                <w:rFonts w:eastAsia="Georgia"/>
                <w:lang w:val="ca-ES"/>
              </w:rPr>
              <w:lastRenderedPageBreak/>
              <w:t>de 9 de juliol, d’ordenació sanitària de Catalunya.</w:t>
            </w:r>
          </w:p>
          <w:p w14:paraId="336BA960" w14:textId="2750A212" w:rsidR="001728C0" w:rsidRPr="001728C0" w:rsidRDefault="001728C0" w:rsidP="001728C0">
            <w:pPr>
              <w:tabs>
                <w:tab w:val="left" w:pos="1125"/>
              </w:tabs>
              <w:jc w:val="both"/>
              <w:rPr>
                <w:rFonts w:eastAsia="Georgia"/>
                <w:lang w:val="ca-ES"/>
              </w:rPr>
            </w:pPr>
            <w:r>
              <w:rPr>
                <w:rFonts w:eastAsia="Georgia"/>
                <w:lang w:val="ca-ES"/>
              </w:rPr>
              <w:t xml:space="preserve">El tractament de dades es realitza de manera pseudonimitzada. El procés de pseudonimització de les dades es realitza de manera que es garanteix la separació tècnica i funcional entre </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3722DFCA" w:rsidR="00F124DE" w:rsidRPr="00264F3B" w:rsidRDefault="00952242" w:rsidP="00CC475C">
            <w:pPr>
              <w:ind w:left="144" w:right="144"/>
              <w:jc w:val="both"/>
              <w:rPr>
                <w:lang w:val="ca-ES"/>
              </w:rPr>
            </w:pPr>
            <w:r>
              <w:rPr>
                <w:rFonts w:eastAsia="Georgia"/>
                <w:lang w:val="ca-ES"/>
              </w:rPr>
              <w:lastRenderedPageBreak/>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450612D" w14:textId="77777777" w:rsidR="00F124DE" w:rsidRDefault="00952242" w:rsidP="006B11E8">
            <w:pPr>
              <w:ind w:right="144"/>
              <w:jc w:val="both"/>
              <w:rPr>
                <w:rFonts w:eastAsia="Georgia"/>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p w14:paraId="0C4062F6" w14:textId="4541DABB" w:rsidR="006B11E8" w:rsidRPr="00C22561" w:rsidRDefault="006B11E8" w:rsidP="006B11E8">
            <w:pPr>
              <w:ind w:right="144"/>
              <w:jc w:val="both"/>
              <w:rPr>
                <w:rFonts w:eastAsia="Georgia"/>
                <w:i/>
                <w:highlight w:val="yellow"/>
                <w:lang w:val="ca-ES"/>
              </w:rPr>
            </w:pPr>
            <w:r>
              <w:rPr>
                <w:rFonts w:eastAsia="Georgia"/>
                <w:lang w:val="ca-ES"/>
              </w:rPr>
              <w:t xml:space="preserve">Mesures adequades per al </w:t>
            </w:r>
            <w:proofErr w:type="spellStart"/>
            <w:r>
              <w:rPr>
                <w:rFonts w:eastAsia="Georgia"/>
                <w:lang w:val="ca-ES"/>
              </w:rPr>
              <w:t>tractametn</w:t>
            </w:r>
            <w:proofErr w:type="spellEnd"/>
            <w:r>
              <w:rPr>
                <w:rFonts w:eastAsia="Georgia"/>
                <w:lang w:val="ca-ES"/>
              </w:rPr>
              <w:t xml:space="preserve">  de dades sense consentiment de l’interessat d’acord a la Declaració d’Hèlsinki de l’Associació Mèdica Mundial.</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7959C7BC"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006B11E8">
        <w:rPr>
          <w:rFonts w:eastAsia="Georgia"/>
          <w:highlight w:val="yellow"/>
          <w:lang w:val="ca-ES"/>
        </w:rPr>
        <w:t>, si escau</w:t>
      </w:r>
      <w:r w:rsidRPr="00264F3B">
        <w:rPr>
          <w:rFonts w:eastAsia="Georgia"/>
          <w:highlight w:val="yellow"/>
          <w:lang w:val="ca-ES"/>
        </w:rPr>
        <w:t>)</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lastRenderedPageBreak/>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2" w:name="_Ref11937240"/>
      <w:bookmarkStart w:id="3"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8466FD5"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w:t>
            </w:r>
            <w:r w:rsidR="000E286D">
              <w:t xml:space="preserve">no </w:t>
            </w:r>
            <w:r w:rsidRPr="00B902A2">
              <w:t xml:space="preserve">reculli el consentiment informat dels participants </w:t>
            </w:r>
            <w:r w:rsidR="000E286D">
              <w:t>farà necessari</w:t>
            </w:r>
            <w:r w:rsidRPr="00B902A2">
              <w:t xml:space="preserve"> facilitar informació sobre l’estudi i, en particular, sobre el tractament de les dades personals</w:t>
            </w:r>
            <w:r w:rsidR="000E286D">
              <w:t xml:space="preserve"> a través de canals específics accessibles per a les persones afectades</w:t>
            </w:r>
            <w:r w:rsidRPr="00B902A2">
              <w:t>.</w:t>
            </w:r>
            <w:r w:rsidR="000E286D">
              <w:t xml:space="preserve"> Caldrà que la informació permeti a l’interessat conèixer la possibilitat d’haver estat inclòs a l’estudi.</w:t>
            </w:r>
            <w:r w:rsidRPr="00B902A2">
              <w:t xml:space="preserve"> Aquesta informació serà revisada pel Comitè d’Ètica, el que garanteix que s’ajusti a la realitat del tractament.</w:t>
            </w:r>
            <w:r w:rsidR="000E286D">
              <w:t xml:space="preserve"> Cal tenir present que encara que el tractament de dades es realitzi sobre dades pseudonimitzades cal permetre que l’interessat, en l’exercici dels seus drets, aporti informació addicional que permeti identificar-lo</w:t>
            </w:r>
            <w:r w:rsidR="000E286D">
              <w:rPr>
                <w:rStyle w:val="Refdenotaalpie"/>
              </w:rPr>
              <w:footnoteReference w:id="1"/>
            </w:r>
            <w:r w:rsidR="000E286D">
              <w:t>.</w:t>
            </w:r>
          </w:p>
          <w:p w14:paraId="348691F4" w14:textId="77777777" w:rsidR="00102E02" w:rsidRPr="00B902A2" w:rsidRDefault="00102E02" w:rsidP="000E286D">
            <w:pPr>
              <w:jc w:val="both"/>
            </w:pPr>
          </w:p>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0E286D">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927842">
            <w:r>
              <w:t>També cal tenir en compte el risc de pèrdua de control de les dades que resulti en una difusió no controlada o no autoritzada de les mateixes.</w:t>
            </w:r>
          </w:p>
          <w:p w14:paraId="03633B3C" w14:textId="77777777" w:rsidR="000E286D" w:rsidRDefault="000E286D" w:rsidP="00927842"/>
          <w:p w14:paraId="2EB6A5B7" w14:textId="73F209C5" w:rsidR="001A1A74" w:rsidRDefault="000E286D" w:rsidP="000E286D">
            <w:pPr>
              <w:jc w:val="both"/>
            </w:pPr>
            <w:r>
              <w:t>El fet que la informació es trobi pseudonimitzada i que existeixi una separació tècnica i funcional del procediment de pseudonimització suposa que l’impacte en cas de cristal·lització de l’escenari de risc es redueixi notablement.</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D7F4C43" w:rsidR="001A1A74" w:rsidRDefault="0098701A"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1"/>
                  <w14:checkedState w14:val="2612" w14:font="MS Gothic"/>
                  <w14:uncheckedState w14:val="2610" w14:font="MS Gothic"/>
                </w14:checkbox>
              </w:sdtPr>
              <w:sdtEndPr/>
              <w:sdtContent>
                <w:r w:rsidR="000E286D">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0"/>
                  <w14:checkedState w14:val="2612" w14:font="MS Gothic"/>
                  <w14:uncheckedState w14:val="2610" w14:font="MS Gothic"/>
                </w14:checkbox>
              </w:sdtPr>
              <w:sdtEndPr/>
              <w:sdtContent>
                <w:r w:rsidR="000E286D">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0B8EE55A" w:rsidR="001A1A74" w:rsidRDefault="00927842" w:rsidP="00A50004">
            <w:pPr>
              <w:jc w:val="both"/>
            </w:pPr>
            <w:r>
              <w:t xml:space="preserve">La difusió de dades no autoritzada o l’accés indegut a les dades implicarà una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r w:rsidR="00A50004">
              <w:t xml:space="preserve"> No obstant, el procés de </w:t>
            </w:r>
            <w:proofErr w:type="spellStart"/>
            <w:r w:rsidR="00A50004">
              <w:t>pseudonimtizació</w:t>
            </w:r>
            <w:proofErr w:type="spellEnd"/>
            <w:r w:rsidR="00A50004">
              <w:t xml:space="preserve"> implicarà que l’accés a les dades limiti notablement l’impacte d’aquesta situació en relació als drets i llibertats de les persones interessades.</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5D5DA2CA" w:rsidR="005F3B70" w:rsidRDefault="005F3B70" w:rsidP="005F3B70">
            <w:pPr>
              <w:jc w:val="both"/>
            </w:pPr>
            <w:r>
              <w:t>Pèrdua de la integritat de les dades en el moment de incorporar-les a l’entorn de tractament de dades en recerca. Es pot alterar la integritat de les dades per causa de deficiències en el procés de pseudonimització o errades en el trasllat de les dades a l’entorn de la recerca. Malgrat aquesta possibilitat, cal considerar el risc de probabilitat molt baixa.</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19E060B3" w:rsidR="001A1A74" w:rsidRDefault="0098701A" w:rsidP="00980AA6">
            <w:pPr>
              <w:jc w:val="center"/>
            </w:pPr>
            <w:sdt>
              <w:sdtPr>
                <w:id w:val="920754020"/>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705E7EBB" w:rsidR="001A1A74" w:rsidRDefault="005F3B70" w:rsidP="00A50004">
            <w:pPr>
              <w:jc w:val="both"/>
            </w:pPr>
            <w:r>
              <w:t>L’impacte en cas de pèrdua de la integritat de la informació serà d’abast molt reduït pel que fa als drets i llibertats dels interessats</w:t>
            </w:r>
            <w:r w:rsidR="00A50004">
              <w:t xml:space="preserve">. No obstant, es poden produir errors en la </w:t>
            </w:r>
            <w:proofErr w:type="spellStart"/>
            <w:r w:rsidR="00A50004">
              <w:t>valortació</w:t>
            </w:r>
            <w:proofErr w:type="spellEnd"/>
            <w:r w:rsidR="00A50004">
              <w:t xml:space="preserve"> de determinats estats de salut que impedirien identificar </w:t>
            </w:r>
            <w:proofErr w:type="spellStart"/>
            <w:r w:rsidR="00A50004">
              <w:t>correctametn</w:t>
            </w:r>
            <w:proofErr w:type="spellEnd"/>
            <w:r w:rsidR="00A50004">
              <w:t xml:space="preserve"> a la persona interessada mitjançant la reversió de la pseudonimització, el que podria implicar una afectació greu al seu estat de salut.</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37B3D09E" w:rsidR="001A1A74" w:rsidRDefault="0098701A" w:rsidP="00980AA6">
            <w:pPr>
              <w:jc w:val="center"/>
            </w:pPr>
            <w:sdt>
              <w:sdtPr>
                <w:id w:val="1348446039"/>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28936A03" w:rsidR="001A1A74" w:rsidRDefault="005F3B70" w:rsidP="00A50004">
            <w:pPr>
              <w:jc w:val="both"/>
            </w:pPr>
            <w:r>
              <w:t xml:space="preserve">L’impacte en cas de pèrdua de la disponibilitat de la informació </w:t>
            </w:r>
            <w:r w:rsidR="00A50004">
              <w:t>podrà suposar la impossibilitat de traslladar aquesta informació, prèvia reidentificació dels interessats, al personal assistencial, el que podria suposar una afectació a la qualitat de la prestació assistencial rebuda per la persona interessada.</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7BF4927C" w:rsidR="001A1A74" w:rsidRDefault="0098701A"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 xml:space="preserve">Alt           </w:t>
            </w:r>
            <w:sdt>
              <w:sdtPr>
                <w:id w:val="-1420400505"/>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39EF3253" w:rsidR="00102220" w:rsidRPr="003B23E3" w:rsidRDefault="004A22E4" w:rsidP="004F1D59">
            <w:r w:rsidRPr="003B23E3">
              <w:t>Baixa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5DCFAA6C" w:rsidR="00980AA6" w:rsidRDefault="006B11E8" w:rsidP="00A50004">
            <w:r>
              <w:t>Mitjà</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09415C69" w:rsidR="00980AA6" w:rsidRDefault="006B11E8" w:rsidP="00980AA6">
            <w:r>
              <w:t>Baix</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2D574AA6" w:rsidR="00980AA6" w:rsidRDefault="006B11E8" w:rsidP="00980AA6">
            <w:r>
              <w:t>Baix</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3414F71E" w:rsidR="00980AA6" w:rsidRDefault="006B11E8" w:rsidP="00980AA6">
            <w:r>
              <w:t>Mitjà</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7EC6CAA3" w:rsidR="00980AA6" w:rsidRDefault="004A22E4" w:rsidP="00980AA6">
            <w:r>
              <w:t>Baixa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7F322623" w:rsidR="00980AA6" w:rsidRDefault="004A22E4" w:rsidP="00980AA6">
            <w:r>
              <w:t>Mitjà</w:t>
            </w:r>
          </w:p>
        </w:tc>
      </w:tr>
    </w:tbl>
    <w:p w14:paraId="022D9C26" w14:textId="77777777" w:rsidR="00980AA6" w:rsidRDefault="00980AA6" w:rsidP="00980AA6">
      <w:pPr>
        <w:tabs>
          <w:tab w:val="left" w:pos="3015"/>
        </w:tabs>
      </w:pPr>
    </w:p>
    <w:p w14:paraId="5818D8F9" w14:textId="77777777" w:rsidR="00980AA6" w:rsidRPr="00CA5C3C" w:rsidRDefault="00980AA6" w:rsidP="003B7F0B">
      <w:pPr>
        <w:pStyle w:val="Ttulo2"/>
        <w:numPr>
          <w:ilvl w:val="1"/>
          <w:numId w:val="26"/>
        </w:numPr>
      </w:pPr>
      <w:r w:rsidRPr="00CA5C3C">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4A410E62" w:rsidR="00980AA6" w:rsidRPr="00CA5C3C" w:rsidRDefault="0098701A"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980AA6" w:rsidRPr="00CA5C3C">
              <w:t xml:space="preserve">Mitjà           </w:t>
            </w:r>
            <w:sdt>
              <w:sdtPr>
                <w:id w:val="-90393876"/>
                <w14:checkbox>
                  <w14:checked w14:val="0"/>
                  <w14:checkedState w14:val="2612" w14:font="MS Gothic"/>
                  <w14:uncheckedState w14:val="2610" w14:font="MS Gothic"/>
                </w14:checkbox>
              </w:sdtPr>
              <w:sdtEndPr/>
              <w:sdtContent>
                <w:r w:rsidR="00221F21">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099C4441" w:rsidR="00980AA6" w:rsidRPr="00CA5C3C" w:rsidRDefault="0098701A" w:rsidP="00980AA6">
            <w:pPr>
              <w:jc w:val="center"/>
              <w:rPr>
                <w:b/>
              </w:rPr>
            </w:pPr>
            <w:sdt>
              <w:sdtPr>
                <w:id w:val="1348831144"/>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980AA6" w:rsidRPr="00CA5C3C">
              <w:t xml:space="preserve">Baix            </w:t>
            </w:r>
            <w:sdt>
              <w:sdtPr>
                <w:id w:val="-1791350312"/>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1A9B1A1A" w14:textId="70148A12" w:rsidR="00980AA6" w:rsidRPr="00CA5C3C" w:rsidRDefault="00CA5C3C" w:rsidP="00980AA6">
            <w:r w:rsidRPr="00CA5C3C">
              <w:t>Es preveu aplicar mesures de pseudonimització o codificació de la informació, de manera que en cas de violació de seguretat que afecti a la confidencialitat de la informació aquesta no oferirà informació rellevant sobre la persona afectada.</w:t>
            </w:r>
          </w:p>
          <w:p w14:paraId="4B450AFF" w14:textId="77777777" w:rsidR="00980AA6" w:rsidRPr="00CA5C3C" w:rsidRDefault="00980AA6" w:rsidP="00980AA6"/>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4EF019F7" w:rsidR="00980AA6" w:rsidRPr="00CA5C3C" w:rsidRDefault="0098701A"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EndPr/>
              <w:sdtContent>
                <w:r w:rsidR="00221F21">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09E135E8" w:rsidR="00980AA6" w:rsidRPr="00CA5C3C" w:rsidRDefault="0098701A"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36A9EA19" w:rsidR="00980AA6" w:rsidRPr="00CA5C3C" w:rsidRDefault="00A50004" w:rsidP="00FD71AD">
            <w:pPr>
              <w:jc w:val="both"/>
            </w:pPr>
            <w:r>
              <w:t>Es</w:t>
            </w:r>
            <w:r w:rsidR="00470E49">
              <w:t xml:space="preserve"> </w:t>
            </w:r>
            <w:r w:rsidR="00CA5C3C" w:rsidRPr="00CA5C3C">
              <w:t>disposa de mecanismes que permeten accedir a versions anteriors de la informació, de manera que, en cas de pèrdua de la integritat de la informació, les dades podran reparar-se en base a aquestes versions anteriors.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31BF21D7" w:rsidR="00980AA6" w:rsidRPr="00CA5C3C" w:rsidRDefault="0098701A"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035C524F" w:rsidR="00980AA6" w:rsidRPr="00CA5C3C" w:rsidRDefault="0098701A"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t>Justificació</w:t>
            </w:r>
          </w:p>
          <w:p w14:paraId="0E4A4B3F" w14:textId="44CB017A" w:rsidR="00980AA6" w:rsidRPr="00CA5C3C" w:rsidRDefault="00A50004" w:rsidP="00470E49">
            <w:pPr>
              <w:jc w:val="both"/>
            </w:pPr>
            <w:r>
              <w:lastRenderedPageBreak/>
              <w:t xml:space="preserve">Es preveu la implementació de </w:t>
            </w:r>
            <w:r w:rsidR="00FD71AD">
              <w:t>mecanismes de còpia de seguretat i recuperació que minoren substancialment la probabilitat de que es produeixi una violació de seguretat que afecti a la disponibilitat de les dades.</w:t>
            </w:r>
            <w:r w:rsidR="00470E49">
              <w:t xml:space="preserve"> </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98701A"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4"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53ADF4D3" w:rsidR="00FD71AD" w:rsidRPr="00CA5C3C" w:rsidRDefault="0098701A"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1"/>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7075F438" w:rsidR="00FD71AD" w:rsidRPr="00CA5C3C" w:rsidRDefault="0098701A" w:rsidP="004F1D59">
            <w:pPr>
              <w:jc w:val="center"/>
              <w:rPr>
                <w:b/>
              </w:rPr>
            </w:pPr>
            <w:sdt>
              <w:sdtPr>
                <w:id w:val="402178948"/>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05BF8BB6" w14:textId="4BE0AFAE" w:rsidR="00FD71AD" w:rsidRPr="00CA5C3C" w:rsidRDefault="00FD71AD" w:rsidP="006B11E8">
            <w:pPr>
              <w:jc w:val="both"/>
            </w:pPr>
            <w:r w:rsidRPr="00CA5C3C">
              <w:t>Es preveu aplicar mesures de pseudonimització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r w:rsidR="006B11E8">
              <w:t>. Així mateix, s’identifiquen les persones autoritzades al tractament de la informació i es faciliten accessos en relació als permisos habilitats. Els sistemes d’informació disposen de mecanismes que permeten establir la traçabilitat dels accessos realitzats a la informació.</w:t>
            </w:r>
          </w:p>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470F606A" w:rsidR="00FD71AD" w:rsidRPr="00CA5C3C" w:rsidRDefault="0098701A" w:rsidP="00FD71AD">
            <w:pPr>
              <w:jc w:val="center"/>
            </w:pPr>
            <w:sdt>
              <w:sdtPr>
                <w:id w:val="-1573808525"/>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1A0DA75A" w:rsidR="00FD71AD" w:rsidRPr="00CA5C3C" w:rsidRDefault="0098701A" w:rsidP="00FD71AD">
            <w:pPr>
              <w:jc w:val="center"/>
              <w:rPr>
                <w:b/>
              </w:rPr>
            </w:pPr>
            <w:sdt>
              <w:sdtPr>
                <w:id w:val="-17065463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2A18363" w:rsidR="00FD71AD" w:rsidRPr="00CA5C3C" w:rsidRDefault="00470E49" w:rsidP="004F1D59">
            <w:pPr>
              <w:jc w:val="both"/>
            </w:pPr>
            <w:r>
              <w:t>Es</w:t>
            </w:r>
            <w:r w:rsidR="00FD71AD" w:rsidRPr="00CA5C3C">
              <w:t xml:space="preserve"> disposa de mecanismes que permeten accedir a versions anteriors de la informació, de manera que, en cas de pèrdua de la integritat de la informació, les dades podran reparar-se en base a aquestes versions anteriors.</w:t>
            </w:r>
            <w:r w:rsidR="006B11E8">
              <w:t xml:space="preserve"> En tot cas, fins i tot si cristal·litza la situació de risc, la probabilitat de que la violació de seguretat afecti a les persones interessades és molt baixa.</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7724896E" w:rsidR="00FD71AD" w:rsidRPr="00CA5C3C" w:rsidRDefault="0098701A" w:rsidP="00FD71AD">
            <w:pPr>
              <w:jc w:val="center"/>
            </w:pPr>
            <w:sdt>
              <w:sdtPr>
                <w:id w:val="1731270987"/>
                <w14:checkbox>
                  <w14:checked w14:val="1"/>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0"/>
                  <w14:checkedState w14:val="2612" w14:font="MS Gothic"/>
                  <w14:uncheckedState w14:val="2610" w14:font="MS Gothic"/>
                </w14:checkbox>
              </w:sdtPr>
              <w:sdtEndPr/>
              <w:sdtContent>
                <w:r w:rsidR="006B11E8">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t>Probabilitat</w:t>
            </w:r>
            <w:r w:rsidRPr="00CA5C3C">
              <w:rPr>
                <w:b/>
              </w:rPr>
              <w:t xml:space="preserve"> residual</w:t>
            </w:r>
          </w:p>
          <w:p w14:paraId="3755875E" w14:textId="49B2BDEE" w:rsidR="00FD71AD" w:rsidRPr="00CA5C3C" w:rsidRDefault="0098701A" w:rsidP="00FD71AD">
            <w:pPr>
              <w:jc w:val="center"/>
              <w:rPr>
                <w:b/>
              </w:rPr>
            </w:pPr>
            <w:sdt>
              <w:sdtPr>
                <w:id w:val="-406452501"/>
                <w14:checkbox>
                  <w14:checked w14:val="1"/>
                  <w14:checkedState w14:val="2612" w14:font="MS Gothic"/>
                  <w14:uncheckedState w14:val="2610" w14:font="MS Gothic"/>
                </w14:checkbox>
              </w:sdtPr>
              <w:sdtEndPr/>
              <w:sdtContent>
                <w:r w:rsidR="00221F21">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628BAE6C" w14:textId="77777777" w:rsidR="006B11E8" w:rsidRDefault="00FD71AD" w:rsidP="00470E49">
            <w:pPr>
              <w:rPr>
                <w:b/>
              </w:rPr>
            </w:pPr>
            <w:r w:rsidRPr="00CA5C3C">
              <w:rPr>
                <w:b/>
              </w:rPr>
              <w:lastRenderedPageBreak/>
              <w:t>Justificació</w:t>
            </w:r>
          </w:p>
          <w:p w14:paraId="05F39074" w14:textId="23AF5122" w:rsidR="00FD71AD" w:rsidRPr="00CA5C3C" w:rsidRDefault="00470E49" w:rsidP="00470E49">
            <w:r>
              <w:t>S</w:t>
            </w:r>
            <w:r w:rsidR="00FD71AD">
              <w:t>’implementen mecanismes de còpia de seguretat i recuperació que minoren substancialment la probabilitat de que es produeixi una violació de seguretat que afecti a la disponibilitat de les dades.</w:t>
            </w:r>
            <w:r w:rsidR="006B11E8">
              <w:t xml:space="preserve"> En tot cas, fins i tot si cristal·litza la situació de risc, la probabilitat de que la violació de seguretat afecti a les persones interessades és molt baixa.</w:t>
            </w:r>
          </w:p>
        </w:tc>
      </w:tr>
    </w:tbl>
    <w:p w14:paraId="5A4909BB" w14:textId="77777777" w:rsidR="00FD71AD" w:rsidRPr="00CA5C3C" w:rsidRDefault="00FD71AD" w:rsidP="00FD71AD"/>
    <w:bookmarkEnd w:id="2"/>
    <w:bookmarkEnd w:id="3"/>
    <w:bookmarkEnd w:id="4"/>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71DA3681" w:rsidR="00C0453E" w:rsidRDefault="00F5481F" w:rsidP="00CD19E6">
            <w:r>
              <w:t>Baix</w:t>
            </w:r>
          </w:p>
        </w:tc>
      </w:tr>
    </w:tbl>
    <w:p w14:paraId="7ACFE8B6" w14:textId="77777777" w:rsidR="00C0453E" w:rsidRDefault="00C0453E" w:rsidP="00C0453E"/>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08B007A9"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B6B1" w14:textId="77777777" w:rsidR="0098701A" w:rsidRDefault="0098701A">
      <w:pPr>
        <w:spacing w:line="240" w:lineRule="auto"/>
      </w:pPr>
      <w:r>
        <w:separator/>
      </w:r>
    </w:p>
  </w:endnote>
  <w:endnote w:type="continuationSeparator" w:id="0">
    <w:p w14:paraId="5E682B4E" w14:textId="77777777" w:rsidR="0098701A" w:rsidRDefault="00987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A0D2" w14:textId="77777777" w:rsidR="001728C0" w:rsidRDefault="001728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728C0" w:rsidRDefault="001728C0">
        <w:pPr>
          <w:pStyle w:val="Piedepgina"/>
          <w:jc w:val="right"/>
        </w:pPr>
      </w:p>
      <w:p w14:paraId="75770F34" w14:textId="3789CBB5" w:rsidR="001728C0" w:rsidRPr="002D5AFA" w:rsidRDefault="001728C0"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221F21">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221F21">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728C0" w:rsidRPr="00ED0FF8" w:rsidRDefault="001728C0" w:rsidP="00ED0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5BCD" w14:textId="77777777" w:rsidR="001728C0" w:rsidRDefault="001728C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728C0" w:rsidRPr="002D5AFA" w:rsidRDefault="001728C0"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221F21">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221F21">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728C0" w:rsidRPr="00ED0FF8" w:rsidRDefault="001728C0" w:rsidP="00ED0FF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290"/>
      <w:docPartObj>
        <w:docPartGallery w:val="Page Numbers (Bottom of Page)"/>
        <w:docPartUnique/>
      </w:docPartObj>
    </w:sdtPr>
    <w:sdtEndPr>
      <w:rPr>
        <w:iCs/>
        <w:sz w:val="18"/>
        <w:szCs w:val="18"/>
      </w:rPr>
    </w:sdtEndPr>
    <w:sdtContent>
      <w:p w14:paraId="3434B8D6" w14:textId="6075F5F8" w:rsidR="001728C0" w:rsidRPr="002D5AFA" w:rsidRDefault="001728C0"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221F21">
          <w:rPr>
            <w:iCs/>
            <w:noProof/>
            <w:sz w:val="18"/>
            <w:szCs w:val="18"/>
          </w:rPr>
          <w:t>16</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221F21">
          <w:rPr>
            <w:iCs/>
            <w:noProof/>
            <w:sz w:val="18"/>
            <w:szCs w:val="18"/>
          </w:rPr>
          <w:t>16</w:t>
        </w:r>
        <w:r w:rsidRPr="00264F3B">
          <w:rPr>
            <w:iCs/>
            <w:sz w:val="18"/>
            <w:szCs w:val="18"/>
          </w:rPr>
          <w:fldChar w:fldCharType="end"/>
        </w:r>
      </w:p>
    </w:sdtContent>
  </w:sdt>
  <w:p w14:paraId="65A3C394" w14:textId="77777777" w:rsidR="001728C0" w:rsidRPr="00ED0FF8" w:rsidRDefault="001728C0" w:rsidP="00ED0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AAC8" w14:textId="77777777" w:rsidR="0098701A" w:rsidRDefault="0098701A">
      <w:pPr>
        <w:spacing w:line="240" w:lineRule="auto"/>
      </w:pPr>
      <w:r>
        <w:separator/>
      </w:r>
    </w:p>
  </w:footnote>
  <w:footnote w:type="continuationSeparator" w:id="0">
    <w:p w14:paraId="241C6A15" w14:textId="77777777" w:rsidR="0098701A" w:rsidRDefault="0098701A">
      <w:pPr>
        <w:spacing w:line="240" w:lineRule="auto"/>
      </w:pPr>
      <w:r>
        <w:continuationSeparator/>
      </w:r>
    </w:p>
  </w:footnote>
  <w:footnote w:id="1">
    <w:p w14:paraId="5F56F8C2" w14:textId="70E98034" w:rsidR="000E286D" w:rsidRPr="000E286D" w:rsidRDefault="000E286D" w:rsidP="000E286D">
      <w:pPr>
        <w:pStyle w:val="Textonotapie"/>
        <w:jc w:val="both"/>
        <w:rPr>
          <w:lang w:val="es-ES"/>
        </w:rPr>
      </w:pPr>
      <w:r>
        <w:rPr>
          <w:rStyle w:val="Refdenotaalpie"/>
        </w:rPr>
        <w:footnoteRef/>
      </w:r>
      <w:r w:rsidRPr="000E286D">
        <w:rPr>
          <w:lang w:val="es-ES"/>
        </w:rPr>
        <w:t xml:space="preserve"> </w:t>
      </w:r>
      <w:r w:rsidRPr="000E286D">
        <w:rPr>
          <w:lang w:val="ca-ES"/>
        </w:rPr>
        <w:t>Considerant 57 RGPD: Si les dades personals que tracta un responsable no li permeten identificar una persona física, el responsable no ha d'estar obligat a obtenir informació addicional per identificar l'interessat amb l'única finalitat de complir qualsevol disposició d’aquest Reglament. Això no obstant, el responsable del tractament no s’ha de negar a rebre informació addicional facilitada per l'interessat, a fi de donar-li suport per exercir els seus drets.</w:t>
      </w:r>
      <w:r w:rsidRPr="000E286D">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465F" w14:textId="77777777" w:rsidR="001728C0" w:rsidRDefault="001728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728C0" w:rsidRDefault="001728C0" w:rsidP="004E06B1">
          <w:pPr>
            <w:widowControl w:val="0"/>
            <w:jc w:val="right"/>
            <w:rPr>
              <w:rFonts w:ascii="Georgia" w:eastAsia="Georgia" w:hAnsi="Georgia" w:cs="Georgia"/>
            </w:rPr>
          </w:pPr>
        </w:p>
      </w:tc>
    </w:tr>
  </w:tbl>
  <w:p w14:paraId="20C89D76" w14:textId="77777777" w:rsidR="001728C0" w:rsidRPr="004E06B1" w:rsidRDefault="001728C0" w:rsidP="004E06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16F8" w14:textId="77777777" w:rsidR="001728C0" w:rsidRDefault="001728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728C0" w:rsidRDefault="001728C0" w:rsidP="004E06B1">
          <w:pPr>
            <w:widowControl w:val="0"/>
            <w:jc w:val="right"/>
            <w:rPr>
              <w:rFonts w:ascii="Georgia" w:eastAsia="Georgia" w:hAnsi="Georgia" w:cs="Georgia"/>
            </w:rPr>
          </w:pPr>
        </w:p>
      </w:tc>
    </w:tr>
  </w:tbl>
  <w:p w14:paraId="1E01E4A9" w14:textId="77777777" w:rsidR="001728C0" w:rsidRPr="004E06B1" w:rsidRDefault="001728C0" w:rsidP="004E0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0C"/>
    <w:rsid w:val="000076FE"/>
    <w:rsid w:val="00034D12"/>
    <w:rsid w:val="00052BFF"/>
    <w:rsid w:val="00057F01"/>
    <w:rsid w:val="000728A6"/>
    <w:rsid w:val="00076429"/>
    <w:rsid w:val="0009497A"/>
    <w:rsid w:val="000978C4"/>
    <w:rsid w:val="000B04A6"/>
    <w:rsid w:val="000D3E09"/>
    <w:rsid w:val="000D47D3"/>
    <w:rsid w:val="000E286D"/>
    <w:rsid w:val="000F1ACC"/>
    <w:rsid w:val="000F207D"/>
    <w:rsid w:val="000F78B5"/>
    <w:rsid w:val="00102220"/>
    <w:rsid w:val="00102E02"/>
    <w:rsid w:val="00105792"/>
    <w:rsid w:val="001113C8"/>
    <w:rsid w:val="00134B5E"/>
    <w:rsid w:val="00141B11"/>
    <w:rsid w:val="00167811"/>
    <w:rsid w:val="001728C0"/>
    <w:rsid w:val="001837BC"/>
    <w:rsid w:val="001A1A74"/>
    <w:rsid w:val="001B62A8"/>
    <w:rsid w:val="001C2C39"/>
    <w:rsid w:val="001E7C4E"/>
    <w:rsid w:val="001E7D07"/>
    <w:rsid w:val="001F2FF4"/>
    <w:rsid w:val="001F3FA4"/>
    <w:rsid w:val="002212C8"/>
    <w:rsid w:val="00221F21"/>
    <w:rsid w:val="002251AB"/>
    <w:rsid w:val="00227219"/>
    <w:rsid w:val="002507F2"/>
    <w:rsid w:val="0025116C"/>
    <w:rsid w:val="00264F3B"/>
    <w:rsid w:val="00282961"/>
    <w:rsid w:val="0028378F"/>
    <w:rsid w:val="002A4937"/>
    <w:rsid w:val="002B5CFE"/>
    <w:rsid w:val="002B7279"/>
    <w:rsid w:val="002D5AFA"/>
    <w:rsid w:val="002E0056"/>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401663"/>
    <w:rsid w:val="00404D9E"/>
    <w:rsid w:val="00436A3C"/>
    <w:rsid w:val="0044348E"/>
    <w:rsid w:val="004529AA"/>
    <w:rsid w:val="00455711"/>
    <w:rsid w:val="004577F6"/>
    <w:rsid w:val="00460831"/>
    <w:rsid w:val="004675E3"/>
    <w:rsid w:val="00467D19"/>
    <w:rsid w:val="00470E4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57D24"/>
    <w:rsid w:val="0066132B"/>
    <w:rsid w:val="006620D7"/>
    <w:rsid w:val="0066226E"/>
    <w:rsid w:val="0066654E"/>
    <w:rsid w:val="00675C9C"/>
    <w:rsid w:val="0068363F"/>
    <w:rsid w:val="006971F9"/>
    <w:rsid w:val="006A511B"/>
    <w:rsid w:val="006B11E8"/>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742C"/>
    <w:rsid w:val="0097077F"/>
    <w:rsid w:val="00980AA6"/>
    <w:rsid w:val="0098701A"/>
    <w:rsid w:val="009A59EB"/>
    <w:rsid w:val="009C4BD9"/>
    <w:rsid w:val="009F286C"/>
    <w:rsid w:val="009F2C8F"/>
    <w:rsid w:val="009F6D0B"/>
    <w:rsid w:val="00A136BD"/>
    <w:rsid w:val="00A26BC7"/>
    <w:rsid w:val="00A4244A"/>
    <w:rsid w:val="00A45092"/>
    <w:rsid w:val="00A50004"/>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Ttulo">
    <w:name w:val="Title"/>
    <w:basedOn w:val="Normal"/>
    <w:next w:val="Normal"/>
    <w:link w:val="TtuloCar"/>
    <w:uiPriority w:val="10"/>
    <w:qFormat/>
    <w:pPr>
      <w:keepNext/>
      <w:keepLines/>
      <w:spacing w:after="60"/>
    </w:pPr>
    <w:rPr>
      <w:sz w:val="52"/>
      <w:szCs w:val="52"/>
    </w:rPr>
  </w:style>
  <w:style w:type="character" w:customStyle="1" w:styleId="TtuloCar">
    <w:name w:val="Título Car"/>
    <w:basedOn w:val="Fuentedeprrafopredeter"/>
    <w:link w:val="Ttul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pt>
    <dgm:pt modelId="{7CD60397-49E9-4D50-B51F-4C34EDA9D143}" type="pres">
      <dgm:prSet presAssocID="{D905924F-62BA-4111-A86B-3F5B009FD9CE}" presName="compositeNode" presStyleCnt="0">
        <dgm:presLayoutVars>
          <dgm:bulletEnabled val="1"/>
        </dgm:presLayoutVars>
      </dgm:prSet>
      <dgm:spPr/>
    </dgm:pt>
    <dgm:pt modelId="{8E896790-2501-46B9-868E-F31CC720F037}" type="pres">
      <dgm:prSet presAssocID="{D905924F-62BA-4111-A86B-3F5B009FD9CE}" presName="bgRect" presStyleLbl="node1" presStyleIdx="0" presStyleCnt="6" custScaleY="192261"/>
      <dgm:spPr/>
    </dgm:pt>
    <dgm:pt modelId="{DFD392D7-B351-4579-B788-D5B08A257EC8}" type="pres">
      <dgm:prSet presAssocID="{D905924F-62BA-4111-A86B-3F5B009FD9CE}" presName="parentNode" presStyleLbl="node1" presStyleIdx="0" presStyleCnt="6">
        <dgm:presLayoutVars>
          <dgm:chMax val="0"/>
          <dgm:bulletEnabled val="1"/>
        </dgm:presLayoutVars>
      </dgm:prSet>
      <dgm:spPr/>
    </dgm:pt>
    <dgm:pt modelId="{E47FE3A2-583A-4B88-BA74-B4C4FABB0563}" type="pres">
      <dgm:prSet presAssocID="{D905924F-62BA-4111-A86B-3F5B009FD9CE}" presName="childNode" presStyleLbl="node1" presStyleIdx="0" presStyleCnt="6">
        <dgm:presLayoutVars>
          <dgm:bulletEnabled val="1"/>
        </dgm:presLayoutVars>
      </dgm:prSet>
      <dgm:spPr/>
    </dgm:pt>
    <dgm:pt modelId="{CEBED77F-7747-45DD-9770-CD36524EA7EA}" type="pres">
      <dgm:prSet presAssocID="{68E59B69-D348-4F83-99A8-1DAEDF8BA85D}" presName="hSp" presStyleCnt="0"/>
      <dgm:spPr/>
    </dgm:pt>
    <dgm:pt modelId="{6EF79841-7262-41D2-9CA0-A54A950F5B99}" type="pres">
      <dgm:prSet presAssocID="{68E59B69-D348-4F83-99A8-1DAEDF8BA85D}" presName="vProcSp" presStyleCnt="0"/>
      <dgm:spPr/>
    </dgm:pt>
    <dgm:pt modelId="{28556A33-FA6C-4342-829A-3BDF9B197A22}" type="pres">
      <dgm:prSet presAssocID="{68E59B69-D348-4F83-99A8-1DAEDF8BA85D}" presName="vSp1" presStyleCnt="0"/>
      <dgm:spPr/>
    </dgm:pt>
    <dgm:pt modelId="{7497528C-584E-42FF-A75D-85F5BF3FEDE6}" type="pres">
      <dgm:prSet presAssocID="{68E59B69-D348-4F83-99A8-1DAEDF8BA85D}" presName="simulatedConn" presStyleLbl="solidFgAcc1" presStyleIdx="0" presStyleCnt="5" custLinFactY="409975" custLinFactNeighborX="-4272" custLinFactNeighborY="500000"/>
      <dgm:spPr/>
    </dgm:pt>
    <dgm:pt modelId="{B30CE797-CFEE-4AD1-8B39-CA67E52AD9D1}" type="pres">
      <dgm:prSet presAssocID="{68E59B69-D348-4F83-99A8-1DAEDF8BA85D}" presName="vSp2" presStyleCnt="0"/>
      <dgm:spPr/>
    </dgm:pt>
    <dgm:pt modelId="{2E4C31CC-9B3B-41D5-A41A-17502603070F}" type="pres">
      <dgm:prSet presAssocID="{68E59B69-D348-4F83-99A8-1DAEDF8BA85D}" presName="sibTrans" presStyleCnt="0"/>
      <dgm:spPr/>
    </dgm:pt>
    <dgm:pt modelId="{5DB8A25F-2A84-4241-A07B-6C4DA3DA3746}" type="pres">
      <dgm:prSet presAssocID="{031C5556-D104-4DC9-887F-725A1A964EA9}" presName="compositeNode" presStyleCnt="0">
        <dgm:presLayoutVars>
          <dgm:bulletEnabled val="1"/>
        </dgm:presLayoutVars>
      </dgm:prSet>
      <dgm:spPr/>
    </dgm:pt>
    <dgm:pt modelId="{272C2C02-9D92-4BD4-8B7F-3AD2C670F62F}" type="pres">
      <dgm:prSet presAssocID="{031C5556-D104-4DC9-887F-725A1A964EA9}" presName="bgRect" presStyleLbl="node1" presStyleIdx="1" presStyleCnt="6" custScaleY="192261"/>
      <dgm:spPr/>
    </dgm:pt>
    <dgm:pt modelId="{B8D4DCCD-564B-4A02-A549-C6B2F2533209}" type="pres">
      <dgm:prSet presAssocID="{031C5556-D104-4DC9-887F-725A1A964EA9}" presName="parentNode" presStyleLbl="node1" presStyleIdx="1" presStyleCnt="6">
        <dgm:presLayoutVars>
          <dgm:chMax val="0"/>
          <dgm:bulletEnabled val="1"/>
        </dgm:presLayoutVars>
      </dgm:prSet>
      <dgm:spPr/>
    </dgm:pt>
    <dgm:pt modelId="{A11D0127-9EB9-4B0E-880C-8D570DD2AC0F}" type="pres">
      <dgm:prSet presAssocID="{031C5556-D104-4DC9-887F-725A1A964EA9}" presName="childNode" presStyleLbl="node1" presStyleIdx="1" presStyleCnt="6">
        <dgm:presLayoutVars>
          <dgm:bulletEnabled val="1"/>
        </dgm:presLayoutVars>
      </dgm:prSet>
      <dgm:spPr/>
    </dgm:pt>
    <dgm:pt modelId="{36F9129A-10B4-4FB0-ACC0-A231404D6706}" type="pres">
      <dgm:prSet presAssocID="{BBD3FDAA-55F1-4012-89E5-E574CC069619}" presName="hSp" presStyleCnt="0"/>
      <dgm:spPr/>
    </dgm:pt>
    <dgm:pt modelId="{8AC91440-A7D3-4111-9367-C9B4A7E20BFC}" type="pres">
      <dgm:prSet presAssocID="{BBD3FDAA-55F1-4012-89E5-E574CC069619}" presName="vProcSp" presStyleCnt="0"/>
      <dgm:spPr/>
    </dgm:pt>
    <dgm:pt modelId="{FB8D3A60-E843-4291-A6C5-2C6635468F2A}" type="pres">
      <dgm:prSet presAssocID="{BBD3FDAA-55F1-4012-89E5-E574CC069619}" presName="vSp1" presStyleCnt="0"/>
      <dgm:spPr/>
    </dgm:pt>
    <dgm:pt modelId="{DA02B1CB-9DFA-499C-9F0F-B70A91DDFD2F}" type="pres">
      <dgm:prSet presAssocID="{BBD3FDAA-55F1-4012-89E5-E574CC069619}" presName="simulatedConn" presStyleLbl="solidFgAcc1" presStyleIdx="1" presStyleCnt="5" custLinFactY="409975" custLinFactNeighborX="-4272" custLinFactNeighborY="500000"/>
      <dgm:spPr/>
    </dgm:pt>
    <dgm:pt modelId="{C4337E20-D529-4A23-BAC8-3EE4578C2312}" type="pres">
      <dgm:prSet presAssocID="{BBD3FDAA-55F1-4012-89E5-E574CC069619}" presName="vSp2" presStyleCnt="0"/>
      <dgm:spPr/>
    </dgm:pt>
    <dgm:pt modelId="{207EDB7E-9AF2-46A4-AE22-CD80CC79FC9E}" type="pres">
      <dgm:prSet presAssocID="{BBD3FDAA-55F1-4012-89E5-E574CC069619}" presName="sibTrans" presStyleCnt="0"/>
      <dgm:spPr/>
    </dgm:pt>
    <dgm:pt modelId="{78B38080-AD03-4D3B-B4C1-348D5EA84E48}" type="pres">
      <dgm:prSet presAssocID="{D5C38D65-A908-4F73-A420-DC443685C631}" presName="compositeNode" presStyleCnt="0">
        <dgm:presLayoutVars>
          <dgm:bulletEnabled val="1"/>
        </dgm:presLayoutVars>
      </dgm:prSet>
      <dgm:spPr/>
    </dgm:pt>
    <dgm:pt modelId="{E213864D-05B3-4D1D-AEFD-7CA6EB2E03D7}" type="pres">
      <dgm:prSet presAssocID="{D5C38D65-A908-4F73-A420-DC443685C631}" presName="bgRect" presStyleLbl="node1" presStyleIdx="2" presStyleCnt="6" custScaleY="192261"/>
      <dgm:spPr/>
    </dgm:pt>
    <dgm:pt modelId="{0A2DEAC7-DCA7-477F-8010-10D14C947BD5}" type="pres">
      <dgm:prSet presAssocID="{D5C38D65-A908-4F73-A420-DC443685C631}" presName="parentNode" presStyleLbl="node1" presStyleIdx="2" presStyleCnt="6">
        <dgm:presLayoutVars>
          <dgm:chMax val="0"/>
          <dgm:bulletEnabled val="1"/>
        </dgm:presLayoutVars>
      </dgm:prSet>
      <dgm:spPr/>
    </dgm:pt>
    <dgm:pt modelId="{0141116E-CD4B-41A1-81AA-40D1D9915111}" type="pres">
      <dgm:prSet presAssocID="{D5C38D65-A908-4F73-A420-DC443685C631}" presName="childNode" presStyleLbl="node1" presStyleIdx="2" presStyleCnt="6">
        <dgm:presLayoutVars>
          <dgm:bulletEnabled val="1"/>
        </dgm:presLayoutVars>
      </dgm:prSet>
      <dgm:spPr/>
    </dgm:pt>
    <dgm:pt modelId="{D52BB0D2-3AB2-401C-99AA-D0D3CA767F27}" type="pres">
      <dgm:prSet presAssocID="{4AE3BCB7-AD5C-4672-8495-D462E2C50E10}" presName="hSp" presStyleCnt="0"/>
      <dgm:spPr/>
    </dgm:pt>
    <dgm:pt modelId="{8D977BAA-86B3-4381-9978-74F2FB956236}" type="pres">
      <dgm:prSet presAssocID="{4AE3BCB7-AD5C-4672-8495-D462E2C50E10}" presName="vProcSp" presStyleCnt="0"/>
      <dgm:spPr/>
    </dgm:pt>
    <dgm:pt modelId="{CDB54CF6-6A7C-4192-81F0-9C2A7CDE7BF4}" type="pres">
      <dgm:prSet presAssocID="{4AE3BCB7-AD5C-4672-8495-D462E2C50E10}" presName="vSp1" presStyleCnt="0"/>
      <dgm:spPr/>
    </dgm:pt>
    <dgm:pt modelId="{F91B97A9-BA6B-4998-95FB-915993B0042D}" type="pres">
      <dgm:prSet presAssocID="{4AE3BCB7-AD5C-4672-8495-D462E2C50E10}" presName="simulatedConn" presStyleLbl="solidFgAcc1" presStyleIdx="2" presStyleCnt="5" custLinFactY="409975" custLinFactNeighborX="-4272" custLinFactNeighborY="500000"/>
      <dgm:spPr/>
    </dgm:pt>
    <dgm:pt modelId="{14F65101-125A-4BA2-AB97-F1937E7E477B}" type="pres">
      <dgm:prSet presAssocID="{4AE3BCB7-AD5C-4672-8495-D462E2C50E10}" presName="vSp2" presStyleCnt="0"/>
      <dgm:spPr/>
    </dgm:pt>
    <dgm:pt modelId="{0FE17A61-60F1-4C98-B7C4-DD544624B47C}" type="pres">
      <dgm:prSet presAssocID="{4AE3BCB7-AD5C-4672-8495-D462E2C50E10}" presName="sibTrans" presStyleCnt="0"/>
      <dgm:spPr/>
    </dgm:pt>
    <dgm:pt modelId="{F328CF61-8209-4F8D-80E1-4569E235897B}" type="pres">
      <dgm:prSet presAssocID="{BF423F11-9E4F-407F-994F-3D94F90557C2}" presName="compositeNode" presStyleCnt="0">
        <dgm:presLayoutVars>
          <dgm:bulletEnabled val="1"/>
        </dgm:presLayoutVars>
      </dgm:prSet>
      <dgm:spPr/>
    </dgm:pt>
    <dgm:pt modelId="{1ED40BCF-3569-4FBC-B99F-254EEDCFE5F2}" type="pres">
      <dgm:prSet presAssocID="{BF423F11-9E4F-407F-994F-3D94F90557C2}" presName="bgRect" presStyleLbl="node1" presStyleIdx="3" presStyleCnt="6" custScaleY="192261"/>
      <dgm:spPr/>
    </dgm:pt>
    <dgm:pt modelId="{F7FD08EB-B2E3-4AB9-935B-502653CF82D3}" type="pres">
      <dgm:prSet presAssocID="{BF423F11-9E4F-407F-994F-3D94F90557C2}" presName="parentNode" presStyleLbl="node1" presStyleIdx="3" presStyleCnt="6">
        <dgm:presLayoutVars>
          <dgm:chMax val="0"/>
          <dgm:bulletEnabled val="1"/>
        </dgm:presLayoutVars>
      </dgm:prSet>
      <dgm:spPr/>
    </dgm:pt>
    <dgm:pt modelId="{C9A23259-5449-4C4D-A782-2615D859560F}" type="pres">
      <dgm:prSet presAssocID="{BF423F11-9E4F-407F-994F-3D94F90557C2}" presName="childNode" presStyleLbl="node1" presStyleIdx="3" presStyleCnt="6">
        <dgm:presLayoutVars>
          <dgm:bulletEnabled val="1"/>
        </dgm:presLayoutVars>
      </dgm:prSet>
      <dgm:spPr/>
    </dgm:pt>
    <dgm:pt modelId="{8ABC4CB2-6085-4C0B-B599-66E69067D0A1}" type="pres">
      <dgm:prSet presAssocID="{8CD35E0E-4196-412B-A929-7BAE503B8774}" presName="hSp" presStyleCnt="0"/>
      <dgm:spPr/>
    </dgm:pt>
    <dgm:pt modelId="{1783085D-3CA8-4088-8262-848DA8A502B9}" type="pres">
      <dgm:prSet presAssocID="{8CD35E0E-4196-412B-A929-7BAE503B8774}" presName="vProcSp" presStyleCnt="0"/>
      <dgm:spPr/>
    </dgm:pt>
    <dgm:pt modelId="{094BC064-8ADA-4E96-9593-31EA35CFCDF6}" type="pres">
      <dgm:prSet presAssocID="{8CD35E0E-4196-412B-A929-7BAE503B8774}" presName="vSp1" presStyleCnt="0"/>
      <dgm:spPr/>
    </dgm:pt>
    <dgm:pt modelId="{7E9197DA-95AC-4CFC-8EC0-B3A585435896}" type="pres">
      <dgm:prSet presAssocID="{8CD35E0E-4196-412B-A929-7BAE503B8774}" presName="simulatedConn" presStyleLbl="solidFgAcc1" presStyleIdx="3" presStyleCnt="5" custLinFactY="409975" custLinFactNeighborX="-4272" custLinFactNeighborY="500000"/>
      <dgm:spPr/>
    </dgm:pt>
    <dgm:pt modelId="{5BC321D5-1040-4173-A6B1-BB7BE54A4BC2}" type="pres">
      <dgm:prSet presAssocID="{8CD35E0E-4196-412B-A929-7BAE503B8774}" presName="vSp2" presStyleCnt="0"/>
      <dgm:spPr/>
    </dgm:pt>
    <dgm:pt modelId="{48466F40-DFCF-43AC-B196-276F4EC4AB31}" type="pres">
      <dgm:prSet presAssocID="{8CD35E0E-4196-412B-A929-7BAE503B8774}" presName="sibTrans" presStyleCnt="0"/>
      <dgm:spPr/>
    </dgm:pt>
    <dgm:pt modelId="{D3D33544-912F-4544-B42B-29295820889F}" type="pres">
      <dgm:prSet presAssocID="{4816A0C7-59C5-4023-810A-CBFA2100167A}" presName="compositeNode" presStyleCnt="0">
        <dgm:presLayoutVars>
          <dgm:bulletEnabled val="1"/>
        </dgm:presLayoutVars>
      </dgm:prSet>
      <dgm:spPr/>
    </dgm:pt>
    <dgm:pt modelId="{944A5DA3-15B1-4836-8A6A-70995531BF6E}" type="pres">
      <dgm:prSet presAssocID="{4816A0C7-59C5-4023-810A-CBFA2100167A}" presName="bgRect" presStyleLbl="node1" presStyleIdx="4" presStyleCnt="6" custScaleY="192261"/>
      <dgm:spPr/>
    </dgm:pt>
    <dgm:pt modelId="{F2F3D168-CD0F-4F8C-9B63-98E6B1A89684}" type="pres">
      <dgm:prSet presAssocID="{4816A0C7-59C5-4023-810A-CBFA2100167A}" presName="parentNode" presStyleLbl="node1" presStyleIdx="4" presStyleCnt="6">
        <dgm:presLayoutVars>
          <dgm:chMax val="0"/>
          <dgm:bulletEnabled val="1"/>
        </dgm:presLayoutVars>
      </dgm:prSet>
      <dgm:spPr/>
    </dgm:pt>
    <dgm:pt modelId="{85821D30-47BC-4CDE-9D48-C3DAE4B44CD7}" type="pres">
      <dgm:prSet presAssocID="{4816A0C7-59C5-4023-810A-CBFA2100167A}" presName="childNode" presStyleLbl="node1" presStyleIdx="4" presStyleCnt="6">
        <dgm:presLayoutVars>
          <dgm:bulletEnabled val="1"/>
        </dgm:presLayoutVars>
      </dgm:prSet>
      <dgm:spPr/>
    </dgm:pt>
    <dgm:pt modelId="{18070ECF-9BF0-4F92-A695-D425C04D383C}" type="pres">
      <dgm:prSet presAssocID="{16FC5FD3-0A42-4B22-A6D4-119BDC1F3378}" presName="hSp" presStyleCnt="0"/>
      <dgm:spPr/>
    </dgm:pt>
    <dgm:pt modelId="{0634F75E-ED07-4C6D-A23F-A8AB687B4D81}" type="pres">
      <dgm:prSet presAssocID="{16FC5FD3-0A42-4B22-A6D4-119BDC1F3378}" presName="vProcSp" presStyleCnt="0"/>
      <dgm:spPr/>
    </dgm:pt>
    <dgm:pt modelId="{07834BB2-B0F2-42FA-9EAC-CA2B8E1FD992}" type="pres">
      <dgm:prSet presAssocID="{16FC5FD3-0A42-4B22-A6D4-119BDC1F3378}" presName="vSp1" presStyleCnt="0"/>
      <dgm:spPr/>
    </dgm:pt>
    <dgm:pt modelId="{0D570177-17B0-4971-8B23-B19271CCA320}" type="pres">
      <dgm:prSet presAssocID="{16FC5FD3-0A42-4B22-A6D4-119BDC1F3378}" presName="simulatedConn" presStyleLbl="solidFgAcc1" presStyleIdx="4" presStyleCnt="5" custLinFactY="409975" custLinFactNeighborX="-4272" custLinFactNeighborY="500000"/>
      <dgm:spPr/>
    </dgm:pt>
    <dgm:pt modelId="{0E52B88A-F3FF-4237-80CB-D0B4050E8AD3}" type="pres">
      <dgm:prSet presAssocID="{16FC5FD3-0A42-4B22-A6D4-119BDC1F3378}" presName="vSp2" presStyleCnt="0"/>
      <dgm:spPr/>
    </dgm:pt>
    <dgm:pt modelId="{A5AEFA57-C5CE-4AE0-92EF-5BF71B3E0F9F}" type="pres">
      <dgm:prSet presAssocID="{16FC5FD3-0A42-4B22-A6D4-119BDC1F3378}" presName="sibTrans" presStyleCnt="0"/>
      <dgm:spPr/>
    </dgm:pt>
    <dgm:pt modelId="{BAA30543-27EA-4683-8A90-9385D7D04505}" type="pres">
      <dgm:prSet presAssocID="{72EC3E68-93CF-414E-BDB5-106600E9DD7A}" presName="compositeNode" presStyleCnt="0">
        <dgm:presLayoutVars>
          <dgm:bulletEnabled val="1"/>
        </dgm:presLayoutVars>
      </dgm:prSet>
      <dgm:spPr/>
    </dgm:pt>
    <dgm:pt modelId="{22F32DEB-6430-4A25-9CCD-877034177087}" type="pres">
      <dgm:prSet presAssocID="{72EC3E68-93CF-414E-BDB5-106600E9DD7A}" presName="bgRect" presStyleLbl="node1" presStyleIdx="5" presStyleCnt="6" custScaleY="192261"/>
      <dgm:spPr/>
    </dgm:pt>
    <dgm:pt modelId="{0DCE4B17-E720-4E41-A399-C42B43ECACA3}" type="pres">
      <dgm:prSet presAssocID="{72EC3E68-93CF-414E-BDB5-106600E9DD7A}" presName="parentNode" presStyleLbl="node1" presStyleIdx="5" presStyleCnt="6">
        <dgm:presLayoutVars>
          <dgm:chMax val="0"/>
          <dgm:bulletEnabled val="1"/>
        </dgm:presLayoutVars>
      </dgm:prSet>
      <dgm:spPr/>
    </dgm:pt>
    <dgm:pt modelId="{AF7EB1E6-40C5-4625-9753-D8C54CFA12C5}" type="pres">
      <dgm:prSet presAssocID="{72EC3E68-93CF-414E-BDB5-106600E9DD7A}" presName="childNode" presStyleLbl="node1" presStyleIdx="5" presStyleCnt="6">
        <dgm:presLayoutVars>
          <dgm:bulletEnabled val="1"/>
        </dgm:presLayoutVars>
      </dgm:prSet>
      <dgm:spPr/>
    </dgm:pt>
  </dgm:ptLst>
  <dgm:cxnLst>
    <dgm:cxn modelId="{2523600A-4021-4020-99D4-27D28B249273}" type="presOf" srcId="{4816A0C7-59C5-4023-810A-CBFA2100167A}" destId="{F2F3D168-CD0F-4F8C-9B63-98E6B1A89684}" srcOrd="1" destOrd="0" presId="urn:microsoft.com/office/officeart/2005/8/layout/hProcess7"/>
    <dgm:cxn modelId="{A26F0E10-CA7B-41C6-A7C0-8735D7C8C3FF}" type="presOf" srcId="{D5C38D65-A908-4F73-A420-DC443685C631}" destId="{0A2DEAC7-DCA7-477F-8010-10D14C947BD5}" srcOrd="1" destOrd="0" presId="urn:microsoft.com/office/officeart/2005/8/layout/hProcess7"/>
    <dgm:cxn modelId="{EC199411-BD3F-4028-8F0F-CF2432A91C76}" type="presOf" srcId="{BF423F11-9E4F-407F-994F-3D94F90557C2}" destId="{F7FD08EB-B2E3-4AB9-935B-502653CF82D3}" srcOrd="1" destOrd="0" presId="urn:microsoft.com/office/officeart/2005/8/layout/hProcess7"/>
    <dgm:cxn modelId="{F677912F-BFDC-4AC1-871C-AAB455C59BF0}" srcId="{4816A0C7-59C5-4023-810A-CBFA2100167A}" destId="{6C98FE2C-DA04-473F-BC5A-68213078F111}" srcOrd="0" destOrd="0" parTransId="{75B68888-AB00-4AC9-8D7B-9A09FBEE8B7F}" sibTransId="{B849A4C9-1FE5-4D7E-A10D-E50B2E7A81C2}"/>
    <dgm:cxn modelId="{FECED430-717B-4033-BFD5-0E3AC1614C65}" srcId="{1DBBC8CA-969E-4938-84FC-3853E8B92B51}" destId="{BF423F11-9E4F-407F-994F-3D94F90557C2}" srcOrd="3" destOrd="0" parTransId="{C21D730E-3A59-4636-A04F-D55EE7AC8994}" sibTransId="{8CD35E0E-4196-412B-A929-7BAE503B8774}"/>
    <dgm:cxn modelId="{5EAC9131-8941-49FC-8ACF-1A1C2077D3A5}" type="presOf" srcId="{D5C38D65-A908-4F73-A420-DC443685C631}" destId="{E213864D-05B3-4D1D-AEFD-7CA6EB2E03D7}"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79BABF40-3B01-44ED-8709-C6A73A6BAFC0}" srcId="{BF423F11-9E4F-407F-994F-3D94F90557C2}" destId="{06E2D631-682D-45D4-9759-31CD9504B550}" srcOrd="0" destOrd="0" parTransId="{52ABBC46-6120-4FA4-AB3A-4FB30242781E}" sibTransId="{186D3C3E-CE2D-4ED7-AD6A-1C4F82DD5A1D}"/>
    <dgm:cxn modelId="{8334355F-07F2-4A6D-8B32-AED4B84BBD20}" type="presOf" srcId="{68EA6ACE-3500-4C68-9C2A-43066E96C11C}" destId="{0141116E-CD4B-41A1-81AA-40D1D9915111}" srcOrd="0" destOrd="0" presId="urn:microsoft.com/office/officeart/2005/8/layout/hProcess7"/>
    <dgm:cxn modelId="{B34AEF48-6B0E-4FEA-B7B7-517114DC4E0A}" type="presOf" srcId="{031C5556-D104-4DC9-887F-725A1A964EA9}" destId="{272C2C02-9D92-4BD4-8B7F-3AD2C670F62F}"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E16A524D-77E0-4BEF-A0EC-635F9FDA7F3B}" type="presOf" srcId="{1DBBC8CA-969E-4938-84FC-3853E8B92B51}" destId="{EFE98517-31FB-430B-8DD6-EB95689ACF13}" srcOrd="0" destOrd="0" presId="urn:microsoft.com/office/officeart/2005/8/layout/hProcess7"/>
    <dgm:cxn modelId="{96E84A80-F275-4C9F-A4B1-6817B4AD774F}" type="presOf" srcId="{72EC3E68-93CF-414E-BDB5-106600E9DD7A}" destId="{22F32DEB-6430-4A25-9CCD-877034177087}" srcOrd="0" destOrd="0" presId="urn:microsoft.com/office/officeart/2005/8/layout/hProcess7"/>
    <dgm:cxn modelId="{8D1B4D81-C418-4423-A377-D18C5B0C100C}" type="presOf" srcId="{1B71FC12-953F-479B-834D-8FA77ED703F4}" destId="{A11D0127-9EB9-4B0E-880C-8D570DD2AC0F}" srcOrd="0" destOrd="0" presId="urn:microsoft.com/office/officeart/2005/8/layout/hProcess7"/>
    <dgm:cxn modelId="{28F27886-12C2-49F1-8009-500DF8847506}" type="presOf" srcId="{031C5556-D104-4DC9-887F-725A1A964EA9}" destId="{B8D4DCCD-564B-4A02-A549-C6B2F2533209}" srcOrd="1" destOrd="0" presId="urn:microsoft.com/office/officeart/2005/8/layout/hProcess7"/>
    <dgm:cxn modelId="{13326692-B782-4164-A545-4C969265DFA1}" type="presOf" srcId="{866FE857-FCFD-4E53-AE70-AF430CACFFE0}" destId="{E47FE3A2-583A-4B88-BA74-B4C4FABB0563}" srcOrd="0" destOrd="0" presId="urn:microsoft.com/office/officeart/2005/8/layout/hProcess7"/>
    <dgm:cxn modelId="{0F60EC93-F232-4504-952D-358F77427B9B}" type="presOf" srcId="{6C98FE2C-DA04-473F-BC5A-68213078F111}" destId="{85821D30-47BC-4CDE-9D48-C3DAE4B44CD7}" srcOrd="0" destOrd="0" presId="urn:microsoft.com/office/officeart/2005/8/layout/hProcess7"/>
    <dgm:cxn modelId="{1B575A99-C521-4DF2-98BC-86A92436273C}" srcId="{1DBBC8CA-969E-4938-84FC-3853E8B92B51}" destId="{D905924F-62BA-4111-A86B-3F5B009FD9CE}" srcOrd="0" destOrd="0" parTransId="{1B095EEA-E086-48AE-A237-22D882BE96F0}" sibTransId="{68E59B69-D348-4F83-99A8-1DAEDF8BA85D}"/>
    <dgm:cxn modelId="{28AAE09B-CF81-43EB-A707-3E26C8847D47}" srcId="{031C5556-D104-4DC9-887F-725A1A964EA9}" destId="{1B71FC12-953F-479B-834D-8FA77ED703F4}" srcOrd="0" destOrd="0" parTransId="{9BC89792-C465-47B4-8FAD-5DDCC9D55893}" sibTransId="{514CF7BA-0017-4E1F-BFAC-BDCB53E8B6E6}"/>
    <dgm:cxn modelId="{F546F89D-2109-411E-8512-77566750A865}" type="presOf" srcId="{D905924F-62BA-4111-A86B-3F5B009FD9CE}" destId="{DFD392D7-B351-4579-B788-D5B08A257EC8}" srcOrd="1" destOrd="0" presId="urn:microsoft.com/office/officeart/2005/8/layout/hProcess7"/>
    <dgm:cxn modelId="{20FCAF9E-BAD0-4BB8-B15F-5755CDFB7887}" type="presOf" srcId="{BF423F11-9E4F-407F-994F-3D94F90557C2}" destId="{1ED40BCF-3569-4FBC-B99F-254EEDCFE5F2}" srcOrd="0"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FAAFACAA-6AC0-4BFA-96FC-D86E70C7FF50}" srcId="{72EC3E68-93CF-414E-BDB5-106600E9DD7A}" destId="{E1A0C36F-C3EF-451C-91D8-EECCEECE60EF}" srcOrd="0" destOrd="0" parTransId="{5DAB4272-D632-4B55-86B6-A37E969D0140}" sibTransId="{28F9A569-26AF-4212-B595-E04FF8413044}"/>
    <dgm:cxn modelId="{7E2F76B8-FF52-4288-83D3-B38A709AA842}" type="presOf" srcId="{4816A0C7-59C5-4023-810A-CBFA2100167A}" destId="{944A5DA3-15B1-4836-8A6A-70995531BF6E}" srcOrd="0" destOrd="0" presId="urn:microsoft.com/office/officeart/2005/8/layout/hProcess7"/>
    <dgm:cxn modelId="{E21FC2CA-96FC-47F1-830D-7B758104969C}" srcId="{D905924F-62BA-4111-A86B-3F5B009FD9CE}" destId="{866FE857-FCFD-4E53-AE70-AF430CACFFE0}" srcOrd="0" destOrd="0" parTransId="{42C41D7F-D603-44B9-B7AD-96A2CF529086}" sibTransId="{70CE7B5E-2479-4331-8C58-39F3E293D972}"/>
    <dgm:cxn modelId="{813D3CCC-D442-4180-AE9C-DA15332EE81C}" srcId="{D5C38D65-A908-4F73-A420-DC443685C631}" destId="{68EA6ACE-3500-4C68-9C2A-43066E96C11C}" srcOrd="0" destOrd="0" parTransId="{669C0ADE-A0A1-413B-8F89-959028AC7CEB}" sibTransId="{1DEEB8D0-2160-4C8E-95DC-DFD645E49F4C}"/>
    <dgm:cxn modelId="{0947C7CC-D674-410E-ABE4-B4BEC88A9348}" type="presOf" srcId="{D905924F-62BA-4111-A86B-3F5B009FD9CE}" destId="{8E896790-2501-46B9-868E-F31CC720F037}" srcOrd="0" destOrd="0" presId="urn:microsoft.com/office/officeart/2005/8/layout/hProcess7"/>
    <dgm:cxn modelId="{AEF475D8-6E28-4A94-A0BD-19A9440D5A6B}" type="presOf" srcId="{72EC3E68-93CF-414E-BDB5-106600E9DD7A}" destId="{0DCE4B17-E720-4E41-A399-C42B43ECACA3}" srcOrd="1" destOrd="0" presId="urn:microsoft.com/office/officeart/2005/8/layout/hProcess7"/>
    <dgm:cxn modelId="{82F9EFDD-473D-4B6E-A981-72815619B4CB}" srcId="{1DBBC8CA-969E-4938-84FC-3853E8B92B51}" destId="{72EC3E68-93CF-414E-BDB5-106600E9DD7A}" srcOrd="5" destOrd="0" parTransId="{20C4212C-42B8-47CB-94F3-A0137D4785F8}" sibTransId="{2D74CF92-6BB0-4D5C-92C8-04DF8C655485}"/>
    <dgm:cxn modelId="{E1F0C2E4-5DDE-4890-8DDA-CA64D2A4811F}" type="presOf" srcId="{E1A0C36F-C3EF-451C-91D8-EECCEECE60EF}" destId="{AF7EB1E6-40C5-4625-9753-D8C54CFA12C5}" srcOrd="0" destOrd="0" presId="urn:microsoft.com/office/officeart/2005/8/layout/hProcess7"/>
    <dgm:cxn modelId="{B9521BF6-0C33-4A78-B3D9-3D64D52C0C20}" type="presOf" srcId="{06E2D631-682D-45D4-9759-31CD9504B550}" destId="{C9A23259-5449-4C4D-A782-2615D859560F}" srcOrd="0" destOrd="0" presId="urn:microsoft.com/office/officeart/2005/8/layout/hProcess7"/>
    <dgm:cxn modelId="{C59A9E26-E91C-4E7B-A6AA-9E9039315222}" type="presParOf" srcId="{EFE98517-31FB-430B-8DD6-EB95689ACF13}" destId="{7CD60397-49E9-4D50-B51F-4C34EDA9D143}" srcOrd="0" destOrd="0" presId="urn:microsoft.com/office/officeart/2005/8/layout/hProcess7"/>
    <dgm:cxn modelId="{8224EF39-99B6-4CFF-BECA-09D916341C77}" type="presParOf" srcId="{7CD60397-49E9-4D50-B51F-4C34EDA9D143}" destId="{8E896790-2501-46B9-868E-F31CC720F037}" srcOrd="0" destOrd="0" presId="urn:microsoft.com/office/officeart/2005/8/layout/hProcess7"/>
    <dgm:cxn modelId="{10C0935F-7028-4C88-ACF8-D2700A41F767}" type="presParOf" srcId="{7CD60397-49E9-4D50-B51F-4C34EDA9D143}" destId="{DFD392D7-B351-4579-B788-D5B08A257EC8}" srcOrd="1" destOrd="0" presId="urn:microsoft.com/office/officeart/2005/8/layout/hProcess7"/>
    <dgm:cxn modelId="{D3D08FCD-A219-4814-A386-57FE84EEE5B8}" type="presParOf" srcId="{7CD60397-49E9-4D50-B51F-4C34EDA9D143}" destId="{E47FE3A2-583A-4B88-BA74-B4C4FABB0563}" srcOrd="2" destOrd="0" presId="urn:microsoft.com/office/officeart/2005/8/layout/hProcess7"/>
    <dgm:cxn modelId="{E9D85680-953A-4BA2-87F5-A791CCA6DC56}" type="presParOf" srcId="{EFE98517-31FB-430B-8DD6-EB95689ACF13}" destId="{CEBED77F-7747-45DD-9770-CD36524EA7EA}" srcOrd="1" destOrd="0" presId="urn:microsoft.com/office/officeart/2005/8/layout/hProcess7"/>
    <dgm:cxn modelId="{6F5F14F1-1015-4061-855D-95E929BA859B}" type="presParOf" srcId="{EFE98517-31FB-430B-8DD6-EB95689ACF13}" destId="{6EF79841-7262-41D2-9CA0-A54A950F5B99}" srcOrd="2" destOrd="0" presId="urn:microsoft.com/office/officeart/2005/8/layout/hProcess7"/>
    <dgm:cxn modelId="{9A55B36C-746C-4619-AF77-79C9AB300110}" type="presParOf" srcId="{6EF79841-7262-41D2-9CA0-A54A950F5B99}" destId="{28556A33-FA6C-4342-829A-3BDF9B197A22}" srcOrd="0" destOrd="0" presId="urn:microsoft.com/office/officeart/2005/8/layout/hProcess7"/>
    <dgm:cxn modelId="{629BD14B-6C06-4EBC-A61F-FBB19DA70917}" type="presParOf" srcId="{6EF79841-7262-41D2-9CA0-A54A950F5B99}" destId="{7497528C-584E-42FF-A75D-85F5BF3FEDE6}" srcOrd="1" destOrd="0" presId="urn:microsoft.com/office/officeart/2005/8/layout/hProcess7"/>
    <dgm:cxn modelId="{F126B470-4398-407A-997C-8F00803F0B52}" type="presParOf" srcId="{6EF79841-7262-41D2-9CA0-A54A950F5B99}" destId="{B30CE797-CFEE-4AD1-8B39-CA67E52AD9D1}" srcOrd="2" destOrd="0" presId="urn:microsoft.com/office/officeart/2005/8/layout/hProcess7"/>
    <dgm:cxn modelId="{1AFDE4F2-95AE-4ACC-9A22-3765112C67E0}" type="presParOf" srcId="{EFE98517-31FB-430B-8DD6-EB95689ACF13}" destId="{2E4C31CC-9B3B-41D5-A41A-17502603070F}" srcOrd="3" destOrd="0" presId="urn:microsoft.com/office/officeart/2005/8/layout/hProcess7"/>
    <dgm:cxn modelId="{8C1B386D-57EE-49DA-A0C9-3676E3AC1322}" type="presParOf" srcId="{EFE98517-31FB-430B-8DD6-EB95689ACF13}" destId="{5DB8A25F-2A84-4241-A07B-6C4DA3DA3746}" srcOrd="4" destOrd="0" presId="urn:microsoft.com/office/officeart/2005/8/layout/hProcess7"/>
    <dgm:cxn modelId="{675C945F-7957-4D14-B386-3E274D45C5FA}" type="presParOf" srcId="{5DB8A25F-2A84-4241-A07B-6C4DA3DA3746}" destId="{272C2C02-9D92-4BD4-8B7F-3AD2C670F62F}" srcOrd="0" destOrd="0" presId="urn:microsoft.com/office/officeart/2005/8/layout/hProcess7"/>
    <dgm:cxn modelId="{9759B045-4D81-4977-982A-C3C20F1965A5}" type="presParOf" srcId="{5DB8A25F-2A84-4241-A07B-6C4DA3DA3746}" destId="{B8D4DCCD-564B-4A02-A549-C6B2F2533209}" srcOrd="1" destOrd="0" presId="urn:microsoft.com/office/officeart/2005/8/layout/hProcess7"/>
    <dgm:cxn modelId="{201E3A85-BD72-4243-9AED-B491DE9ABAD2}" type="presParOf" srcId="{5DB8A25F-2A84-4241-A07B-6C4DA3DA3746}" destId="{A11D0127-9EB9-4B0E-880C-8D570DD2AC0F}" srcOrd="2" destOrd="0" presId="urn:microsoft.com/office/officeart/2005/8/layout/hProcess7"/>
    <dgm:cxn modelId="{9316361D-1B2E-4952-973A-5861F3580692}" type="presParOf" srcId="{EFE98517-31FB-430B-8DD6-EB95689ACF13}" destId="{36F9129A-10B4-4FB0-ACC0-A231404D6706}" srcOrd="5" destOrd="0" presId="urn:microsoft.com/office/officeart/2005/8/layout/hProcess7"/>
    <dgm:cxn modelId="{744F7324-DAA9-4480-99F8-F6E1FBC42D15}" type="presParOf" srcId="{EFE98517-31FB-430B-8DD6-EB95689ACF13}" destId="{8AC91440-A7D3-4111-9367-C9B4A7E20BFC}" srcOrd="6" destOrd="0" presId="urn:microsoft.com/office/officeart/2005/8/layout/hProcess7"/>
    <dgm:cxn modelId="{49A0B024-2CE4-4E4F-B8DD-7294CB4A0708}" type="presParOf" srcId="{8AC91440-A7D3-4111-9367-C9B4A7E20BFC}" destId="{FB8D3A60-E843-4291-A6C5-2C6635468F2A}" srcOrd="0" destOrd="0" presId="urn:microsoft.com/office/officeart/2005/8/layout/hProcess7"/>
    <dgm:cxn modelId="{C336C994-C03B-421C-BA5A-465805D24FAB}" type="presParOf" srcId="{8AC91440-A7D3-4111-9367-C9B4A7E20BFC}" destId="{DA02B1CB-9DFA-499C-9F0F-B70A91DDFD2F}" srcOrd="1" destOrd="0" presId="urn:microsoft.com/office/officeart/2005/8/layout/hProcess7"/>
    <dgm:cxn modelId="{3FFD5E4A-1C6D-4DDA-81C8-316C3E32C633}" type="presParOf" srcId="{8AC91440-A7D3-4111-9367-C9B4A7E20BFC}" destId="{C4337E20-D529-4A23-BAC8-3EE4578C2312}" srcOrd="2" destOrd="0" presId="urn:microsoft.com/office/officeart/2005/8/layout/hProcess7"/>
    <dgm:cxn modelId="{7D9A515E-AE2F-4C85-AA85-61A2D181E382}" type="presParOf" srcId="{EFE98517-31FB-430B-8DD6-EB95689ACF13}" destId="{207EDB7E-9AF2-46A4-AE22-CD80CC79FC9E}" srcOrd="7" destOrd="0" presId="urn:microsoft.com/office/officeart/2005/8/layout/hProcess7"/>
    <dgm:cxn modelId="{A6F623AF-BFD4-47BC-8548-7ACAA6EE93FB}" type="presParOf" srcId="{EFE98517-31FB-430B-8DD6-EB95689ACF13}" destId="{78B38080-AD03-4D3B-B4C1-348D5EA84E48}" srcOrd="8" destOrd="0" presId="urn:microsoft.com/office/officeart/2005/8/layout/hProcess7"/>
    <dgm:cxn modelId="{5119A90F-58F8-40FA-BC00-42637C8F0C1C}" type="presParOf" srcId="{78B38080-AD03-4D3B-B4C1-348D5EA84E48}" destId="{E213864D-05B3-4D1D-AEFD-7CA6EB2E03D7}" srcOrd="0" destOrd="0" presId="urn:microsoft.com/office/officeart/2005/8/layout/hProcess7"/>
    <dgm:cxn modelId="{B5D0D760-0025-48A1-ABD8-A4683E78F196}" type="presParOf" srcId="{78B38080-AD03-4D3B-B4C1-348D5EA84E48}" destId="{0A2DEAC7-DCA7-477F-8010-10D14C947BD5}" srcOrd="1" destOrd="0" presId="urn:microsoft.com/office/officeart/2005/8/layout/hProcess7"/>
    <dgm:cxn modelId="{28E88E93-DACE-41C1-9A53-7970A9DB5EE2}" type="presParOf" srcId="{78B38080-AD03-4D3B-B4C1-348D5EA84E48}" destId="{0141116E-CD4B-41A1-81AA-40D1D9915111}" srcOrd="2" destOrd="0" presId="urn:microsoft.com/office/officeart/2005/8/layout/hProcess7"/>
    <dgm:cxn modelId="{DF54DD93-DC8A-4372-98EC-3C617F1ABF1D}" type="presParOf" srcId="{EFE98517-31FB-430B-8DD6-EB95689ACF13}" destId="{D52BB0D2-3AB2-401C-99AA-D0D3CA767F27}" srcOrd="9" destOrd="0" presId="urn:microsoft.com/office/officeart/2005/8/layout/hProcess7"/>
    <dgm:cxn modelId="{A3938006-342D-4E64-94B7-E33C20529355}" type="presParOf" srcId="{EFE98517-31FB-430B-8DD6-EB95689ACF13}" destId="{8D977BAA-86B3-4381-9978-74F2FB956236}" srcOrd="10" destOrd="0" presId="urn:microsoft.com/office/officeart/2005/8/layout/hProcess7"/>
    <dgm:cxn modelId="{FE69847D-E55A-4F6D-9D5B-BFC073FF6C7D}" type="presParOf" srcId="{8D977BAA-86B3-4381-9978-74F2FB956236}" destId="{CDB54CF6-6A7C-4192-81F0-9C2A7CDE7BF4}" srcOrd="0" destOrd="0" presId="urn:microsoft.com/office/officeart/2005/8/layout/hProcess7"/>
    <dgm:cxn modelId="{945BD940-1579-452F-975D-DCF1815B62AC}" type="presParOf" srcId="{8D977BAA-86B3-4381-9978-74F2FB956236}" destId="{F91B97A9-BA6B-4998-95FB-915993B0042D}" srcOrd="1" destOrd="0" presId="urn:microsoft.com/office/officeart/2005/8/layout/hProcess7"/>
    <dgm:cxn modelId="{849DBC49-A1A1-43E8-A32F-C0958C0D731C}" type="presParOf" srcId="{8D977BAA-86B3-4381-9978-74F2FB956236}" destId="{14F65101-125A-4BA2-AB97-F1937E7E477B}" srcOrd="2" destOrd="0" presId="urn:microsoft.com/office/officeart/2005/8/layout/hProcess7"/>
    <dgm:cxn modelId="{F3269A5D-3AE4-44E9-9BE2-75233DA61808}" type="presParOf" srcId="{EFE98517-31FB-430B-8DD6-EB95689ACF13}" destId="{0FE17A61-60F1-4C98-B7C4-DD544624B47C}" srcOrd="11" destOrd="0" presId="urn:microsoft.com/office/officeart/2005/8/layout/hProcess7"/>
    <dgm:cxn modelId="{873D016C-5CAA-4C71-A562-62AAA4B88658}" type="presParOf" srcId="{EFE98517-31FB-430B-8DD6-EB95689ACF13}" destId="{F328CF61-8209-4F8D-80E1-4569E235897B}" srcOrd="12" destOrd="0" presId="urn:microsoft.com/office/officeart/2005/8/layout/hProcess7"/>
    <dgm:cxn modelId="{BDB706FD-0777-4235-B432-074BADB4EA99}" type="presParOf" srcId="{F328CF61-8209-4F8D-80E1-4569E235897B}" destId="{1ED40BCF-3569-4FBC-B99F-254EEDCFE5F2}" srcOrd="0" destOrd="0" presId="urn:microsoft.com/office/officeart/2005/8/layout/hProcess7"/>
    <dgm:cxn modelId="{4DD9DD24-F306-484C-A8AD-4C92FAC7F826}" type="presParOf" srcId="{F328CF61-8209-4F8D-80E1-4569E235897B}" destId="{F7FD08EB-B2E3-4AB9-935B-502653CF82D3}" srcOrd="1" destOrd="0" presId="urn:microsoft.com/office/officeart/2005/8/layout/hProcess7"/>
    <dgm:cxn modelId="{A04E21D0-DDF0-429A-8A96-3109FD04363D}" type="presParOf" srcId="{F328CF61-8209-4F8D-80E1-4569E235897B}" destId="{C9A23259-5449-4C4D-A782-2615D859560F}" srcOrd="2" destOrd="0" presId="urn:microsoft.com/office/officeart/2005/8/layout/hProcess7"/>
    <dgm:cxn modelId="{F15B6DC4-CEB0-4234-98A0-896A891641C1}" type="presParOf" srcId="{EFE98517-31FB-430B-8DD6-EB95689ACF13}" destId="{8ABC4CB2-6085-4C0B-B599-66E69067D0A1}" srcOrd="13" destOrd="0" presId="urn:microsoft.com/office/officeart/2005/8/layout/hProcess7"/>
    <dgm:cxn modelId="{029DE5F9-A7FF-4A55-95DD-6F06D292982B}" type="presParOf" srcId="{EFE98517-31FB-430B-8DD6-EB95689ACF13}" destId="{1783085D-3CA8-4088-8262-848DA8A502B9}" srcOrd="14" destOrd="0" presId="urn:microsoft.com/office/officeart/2005/8/layout/hProcess7"/>
    <dgm:cxn modelId="{54C1D1B8-D4EC-4234-81DF-C0C577E76E87}" type="presParOf" srcId="{1783085D-3CA8-4088-8262-848DA8A502B9}" destId="{094BC064-8ADA-4E96-9593-31EA35CFCDF6}" srcOrd="0" destOrd="0" presId="urn:microsoft.com/office/officeart/2005/8/layout/hProcess7"/>
    <dgm:cxn modelId="{1C868C74-1D63-4BA8-BB64-B89052322ECC}" type="presParOf" srcId="{1783085D-3CA8-4088-8262-848DA8A502B9}" destId="{7E9197DA-95AC-4CFC-8EC0-B3A585435896}" srcOrd="1" destOrd="0" presId="urn:microsoft.com/office/officeart/2005/8/layout/hProcess7"/>
    <dgm:cxn modelId="{34E9DCD7-54F5-46E5-B366-BCF77B9DC2EC}" type="presParOf" srcId="{1783085D-3CA8-4088-8262-848DA8A502B9}" destId="{5BC321D5-1040-4173-A6B1-BB7BE54A4BC2}" srcOrd="2" destOrd="0" presId="urn:microsoft.com/office/officeart/2005/8/layout/hProcess7"/>
    <dgm:cxn modelId="{454C9C2F-E04B-46BA-BD7E-DB1B5392E4B8}" type="presParOf" srcId="{EFE98517-31FB-430B-8DD6-EB95689ACF13}" destId="{48466F40-DFCF-43AC-B196-276F4EC4AB31}" srcOrd="15" destOrd="0" presId="urn:microsoft.com/office/officeart/2005/8/layout/hProcess7"/>
    <dgm:cxn modelId="{517D583E-84AA-45B9-9454-9EBD3FD6D9B3}" type="presParOf" srcId="{EFE98517-31FB-430B-8DD6-EB95689ACF13}" destId="{D3D33544-912F-4544-B42B-29295820889F}" srcOrd="16" destOrd="0" presId="urn:microsoft.com/office/officeart/2005/8/layout/hProcess7"/>
    <dgm:cxn modelId="{F4B7BC92-D5DE-428E-B92B-BC9B6D7F69A0}" type="presParOf" srcId="{D3D33544-912F-4544-B42B-29295820889F}" destId="{944A5DA3-15B1-4836-8A6A-70995531BF6E}" srcOrd="0" destOrd="0" presId="urn:microsoft.com/office/officeart/2005/8/layout/hProcess7"/>
    <dgm:cxn modelId="{2A07D987-5E7F-4539-BEFA-12B2F8F97E9C}" type="presParOf" srcId="{D3D33544-912F-4544-B42B-29295820889F}" destId="{F2F3D168-CD0F-4F8C-9B63-98E6B1A89684}" srcOrd="1" destOrd="0" presId="urn:microsoft.com/office/officeart/2005/8/layout/hProcess7"/>
    <dgm:cxn modelId="{6B263F26-5028-4382-BE8E-3DEB221B839A}" type="presParOf" srcId="{D3D33544-912F-4544-B42B-29295820889F}" destId="{85821D30-47BC-4CDE-9D48-C3DAE4B44CD7}" srcOrd="2" destOrd="0" presId="urn:microsoft.com/office/officeart/2005/8/layout/hProcess7"/>
    <dgm:cxn modelId="{774B1E1B-4A98-4E37-A10F-E93EF24F26A8}" type="presParOf" srcId="{EFE98517-31FB-430B-8DD6-EB95689ACF13}" destId="{18070ECF-9BF0-4F92-A695-D425C04D383C}" srcOrd="17" destOrd="0" presId="urn:microsoft.com/office/officeart/2005/8/layout/hProcess7"/>
    <dgm:cxn modelId="{6729E0FA-BBA8-4512-AD5B-8DEC46F8BEE5}" type="presParOf" srcId="{EFE98517-31FB-430B-8DD6-EB95689ACF13}" destId="{0634F75E-ED07-4C6D-A23F-A8AB687B4D81}" srcOrd="18" destOrd="0" presId="urn:microsoft.com/office/officeart/2005/8/layout/hProcess7"/>
    <dgm:cxn modelId="{6E92D74B-80DB-4893-8C97-936456BAF042}" type="presParOf" srcId="{0634F75E-ED07-4C6D-A23F-A8AB687B4D81}" destId="{07834BB2-B0F2-42FA-9EAC-CA2B8E1FD992}" srcOrd="0" destOrd="0" presId="urn:microsoft.com/office/officeart/2005/8/layout/hProcess7"/>
    <dgm:cxn modelId="{0ABB1A39-5C5C-43E2-BD4D-4D7E05181021}" type="presParOf" srcId="{0634F75E-ED07-4C6D-A23F-A8AB687B4D81}" destId="{0D570177-17B0-4971-8B23-B19271CCA320}" srcOrd="1" destOrd="0" presId="urn:microsoft.com/office/officeart/2005/8/layout/hProcess7"/>
    <dgm:cxn modelId="{426393FA-959C-4EC5-A884-9B5FD1E2A7CE}" type="presParOf" srcId="{0634F75E-ED07-4C6D-A23F-A8AB687B4D81}" destId="{0E52B88A-F3FF-4237-80CB-D0B4050E8AD3}" srcOrd="2" destOrd="0" presId="urn:microsoft.com/office/officeart/2005/8/layout/hProcess7"/>
    <dgm:cxn modelId="{606875B4-630E-44E9-A693-D5049A7EFE98}" type="presParOf" srcId="{EFE98517-31FB-430B-8DD6-EB95689ACF13}" destId="{A5AEFA57-C5CE-4AE0-92EF-5BF71B3E0F9F}" srcOrd="19" destOrd="0" presId="urn:microsoft.com/office/officeart/2005/8/layout/hProcess7"/>
    <dgm:cxn modelId="{75BC773C-1EAA-40CF-AB75-9576DDBFF333}" type="presParOf" srcId="{EFE98517-31FB-430B-8DD6-EB95689ACF13}" destId="{BAA30543-27EA-4683-8A90-9385D7D04505}" srcOrd="20" destOrd="0" presId="urn:microsoft.com/office/officeart/2005/8/layout/hProcess7"/>
    <dgm:cxn modelId="{294168ED-EA78-4A5A-84E7-FB530AD8A249}" type="presParOf" srcId="{BAA30543-27EA-4683-8A90-9385D7D04505}" destId="{22F32DEB-6430-4A25-9CCD-877034177087}" srcOrd="0" destOrd="0" presId="urn:microsoft.com/office/officeart/2005/8/layout/hProcess7"/>
    <dgm:cxn modelId="{27C7091D-E504-4F0D-A07C-4DCA859CEFC2}" type="presParOf" srcId="{BAA30543-27EA-4683-8A90-9385D7D04505}" destId="{0DCE4B17-E720-4E41-A399-C42B43ECACA3}" srcOrd="1" destOrd="0" presId="urn:microsoft.com/office/officeart/2005/8/layout/hProcess7"/>
    <dgm:cxn modelId="{C1908186-EAE8-4B17-B4C8-4B2A412A1E17}"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just" defTabSz="400050">
            <a:lnSpc>
              <a:spcPct val="90000"/>
            </a:lnSpc>
            <a:spcBef>
              <a:spcPct val="0"/>
            </a:spcBef>
            <a:spcAft>
              <a:spcPct val="35000"/>
            </a:spcAft>
            <a:buNone/>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marL="0" lvl="0" indent="0" algn="r" defTabSz="533400">
            <a:lnSpc>
              <a:spcPct val="90000"/>
            </a:lnSpc>
            <a:spcBef>
              <a:spcPct val="0"/>
            </a:spcBef>
            <a:spcAft>
              <a:spcPct val="35000"/>
            </a:spcAft>
            <a:buNone/>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marL="0" lvl="0" indent="0" algn="r" defTabSz="488950">
            <a:lnSpc>
              <a:spcPct val="90000"/>
            </a:lnSpc>
            <a:spcBef>
              <a:spcPct val="0"/>
            </a:spcBef>
            <a:spcAft>
              <a:spcPct val="35000"/>
            </a:spcAft>
            <a:buNone/>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5707-13EF-4FA2-A00F-A06E861E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3806</Words>
  <Characters>20936</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Cristina Llop Julià</cp:lastModifiedBy>
  <cp:revision>4</cp:revision>
  <cp:lastPrinted>2021-08-09T07:23:00Z</cp:lastPrinted>
  <dcterms:created xsi:type="dcterms:W3CDTF">2021-08-19T09:41:00Z</dcterms:created>
  <dcterms:modified xsi:type="dcterms:W3CDTF">2024-07-03T06:38:00Z</dcterms:modified>
</cp:coreProperties>
</file>